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41AF0" w:rsidRPr="00904FAE">
        <w:trPr>
          <w:trHeight w:hRule="exact" w:val="1528"/>
        </w:trPr>
        <w:tc>
          <w:tcPr>
            <w:tcW w:w="143" w:type="dxa"/>
          </w:tcPr>
          <w:p w:rsidR="00041AF0" w:rsidRDefault="00041AF0"/>
        </w:tc>
        <w:tc>
          <w:tcPr>
            <w:tcW w:w="285" w:type="dxa"/>
          </w:tcPr>
          <w:p w:rsidR="00041AF0" w:rsidRDefault="00041AF0"/>
        </w:tc>
        <w:tc>
          <w:tcPr>
            <w:tcW w:w="710" w:type="dxa"/>
          </w:tcPr>
          <w:p w:rsidR="00041AF0" w:rsidRDefault="00041AF0"/>
        </w:tc>
        <w:tc>
          <w:tcPr>
            <w:tcW w:w="1419" w:type="dxa"/>
          </w:tcPr>
          <w:p w:rsidR="00041AF0" w:rsidRDefault="00041AF0"/>
        </w:tc>
        <w:tc>
          <w:tcPr>
            <w:tcW w:w="1419" w:type="dxa"/>
          </w:tcPr>
          <w:p w:rsidR="00041AF0" w:rsidRDefault="00041AF0"/>
        </w:tc>
        <w:tc>
          <w:tcPr>
            <w:tcW w:w="710" w:type="dxa"/>
          </w:tcPr>
          <w:p w:rsidR="00041AF0" w:rsidRDefault="00041AF0"/>
        </w:tc>
        <w:tc>
          <w:tcPr>
            <w:tcW w:w="5543" w:type="dxa"/>
            <w:gridSpan w:val="4"/>
            <w:shd w:val="clear" w:color="000000" w:fill="FFFFFF"/>
            <w:tcMar>
              <w:left w:w="34" w:type="dxa"/>
              <w:right w:w="34" w:type="dxa"/>
            </w:tcMar>
          </w:tcPr>
          <w:p w:rsidR="00041AF0" w:rsidRPr="00904FAE" w:rsidRDefault="00904FAE">
            <w:pPr>
              <w:spacing w:after="0" w:line="240" w:lineRule="auto"/>
              <w:jc w:val="both"/>
              <w:rPr>
                <w:lang w:val="ru-RU"/>
              </w:rPr>
            </w:pPr>
            <w:r w:rsidRPr="00904FAE">
              <w:rPr>
                <w:rFonts w:ascii="Times New Roman" w:hAnsi="Times New Roman" w:cs="Times New Roman"/>
                <w:color w:val="000000"/>
                <w:lang w:val="ru-RU"/>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041AF0" w:rsidRPr="00904FAE">
        <w:trPr>
          <w:trHeight w:hRule="exact" w:val="138"/>
        </w:trPr>
        <w:tc>
          <w:tcPr>
            <w:tcW w:w="143" w:type="dxa"/>
          </w:tcPr>
          <w:p w:rsidR="00041AF0" w:rsidRPr="00904FAE" w:rsidRDefault="00041AF0">
            <w:pPr>
              <w:rPr>
                <w:lang w:val="ru-RU"/>
              </w:rPr>
            </w:pPr>
          </w:p>
        </w:tc>
        <w:tc>
          <w:tcPr>
            <w:tcW w:w="285" w:type="dxa"/>
          </w:tcPr>
          <w:p w:rsidR="00041AF0" w:rsidRPr="00904FAE" w:rsidRDefault="00041AF0">
            <w:pPr>
              <w:rPr>
                <w:lang w:val="ru-RU"/>
              </w:rPr>
            </w:pPr>
          </w:p>
        </w:tc>
        <w:tc>
          <w:tcPr>
            <w:tcW w:w="710" w:type="dxa"/>
          </w:tcPr>
          <w:p w:rsidR="00041AF0" w:rsidRPr="00904FAE" w:rsidRDefault="00041AF0">
            <w:pPr>
              <w:rPr>
                <w:lang w:val="ru-RU"/>
              </w:rPr>
            </w:pPr>
          </w:p>
        </w:tc>
        <w:tc>
          <w:tcPr>
            <w:tcW w:w="1419" w:type="dxa"/>
          </w:tcPr>
          <w:p w:rsidR="00041AF0" w:rsidRPr="00904FAE" w:rsidRDefault="00041AF0">
            <w:pPr>
              <w:rPr>
                <w:lang w:val="ru-RU"/>
              </w:rPr>
            </w:pPr>
          </w:p>
        </w:tc>
        <w:tc>
          <w:tcPr>
            <w:tcW w:w="1419" w:type="dxa"/>
          </w:tcPr>
          <w:p w:rsidR="00041AF0" w:rsidRPr="00904FAE" w:rsidRDefault="00041AF0">
            <w:pPr>
              <w:rPr>
                <w:lang w:val="ru-RU"/>
              </w:rPr>
            </w:pPr>
          </w:p>
        </w:tc>
        <w:tc>
          <w:tcPr>
            <w:tcW w:w="710" w:type="dxa"/>
          </w:tcPr>
          <w:p w:rsidR="00041AF0" w:rsidRPr="00904FAE" w:rsidRDefault="00041AF0">
            <w:pPr>
              <w:rPr>
                <w:lang w:val="ru-RU"/>
              </w:rPr>
            </w:pPr>
          </w:p>
        </w:tc>
        <w:tc>
          <w:tcPr>
            <w:tcW w:w="426" w:type="dxa"/>
          </w:tcPr>
          <w:p w:rsidR="00041AF0" w:rsidRPr="00904FAE" w:rsidRDefault="00041AF0">
            <w:pPr>
              <w:rPr>
                <w:lang w:val="ru-RU"/>
              </w:rPr>
            </w:pPr>
          </w:p>
        </w:tc>
        <w:tc>
          <w:tcPr>
            <w:tcW w:w="1277" w:type="dxa"/>
          </w:tcPr>
          <w:p w:rsidR="00041AF0" w:rsidRPr="00904FAE" w:rsidRDefault="00041AF0">
            <w:pPr>
              <w:rPr>
                <w:lang w:val="ru-RU"/>
              </w:rPr>
            </w:pPr>
          </w:p>
        </w:tc>
        <w:tc>
          <w:tcPr>
            <w:tcW w:w="993" w:type="dxa"/>
          </w:tcPr>
          <w:p w:rsidR="00041AF0" w:rsidRPr="00904FAE" w:rsidRDefault="00041AF0">
            <w:pPr>
              <w:rPr>
                <w:lang w:val="ru-RU"/>
              </w:rPr>
            </w:pPr>
          </w:p>
        </w:tc>
        <w:tc>
          <w:tcPr>
            <w:tcW w:w="2836" w:type="dxa"/>
          </w:tcPr>
          <w:p w:rsidR="00041AF0" w:rsidRPr="00904FAE" w:rsidRDefault="00041AF0">
            <w:pPr>
              <w:rPr>
                <w:lang w:val="ru-RU"/>
              </w:rPr>
            </w:pPr>
          </w:p>
        </w:tc>
      </w:tr>
      <w:tr w:rsidR="00041AF0">
        <w:trPr>
          <w:trHeight w:hRule="exact" w:val="585"/>
        </w:trPr>
        <w:tc>
          <w:tcPr>
            <w:tcW w:w="10221" w:type="dxa"/>
            <w:gridSpan w:val="10"/>
            <w:shd w:val="clear" w:color="000000" w:fill="FFFFFF"/>
            <w:tcMar>
              <w:left w:w="34" w:type="dxa"/>
              <w:right w:w="34" w:type="dxa"/>
            </w:tcMar>
          </w:tcPr>
          <w:p w:rsidR="00041AF0" w:rsidRPr="00904FAE" w:rsidRDefault="00904FAE">
            <w:pPr>
              <w:spacing w:after="0" w:line="240" w:lineRule="auto"/>
              <w:jc w:val="center"/>
              <w:rPr>
                <w:sz w:val="24"/>
                <w:szCs w:val="24"/>
                <w:lang w:val="ru-RU"/>
              </w:rPr>
            </w:pPr>
            <w:r w:rsidRPr="00904FA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41AF0" w:rsidRDefault="00904FA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41AF0" w:rsidRPr="00904FAE">
        <w:trPr>
          <w:trHeight w:hRule="exact" w:val="314"/>
        </w:trPr>
        <w:tc>
          <w:tcPr>
            <w:tcW w:w="10221" w:type="dxa"/>
            <w:gridSpan w:val="10"/>
            <w:shd w:val="clear" w:color="000000" w:fill="FFFFFF"/>
            <w:tcMar>
              <w:left w:w="34" w:type="dxa"/>
              <w:right w:w="34" w:type="dxa"/>
            </w:tcMar>
          </w:tcPr>
          <w:p w:rsidR="00041AF0" w:rsidRPr="00904FAE" w:rsidRDefault="00904FAE">
            <w:pPr>
              <w:spacing w:after="0" w:line="240" w:lineRule="auto"/>
              <w:jc w:val="center"/>
              <w:rPr>
                <w:sz w:val="24"/>
                <w:szCs w:val="24"/>
                <w:lang w:val="ru-RU"/>
              </w:rPr>
            </w:pPr>
            <w:r w:rsidRPr="00904FAE">
              <w:rPr>
                <w:rFonts w:ascii="Times New Roman" w:hAnsi="Times New Roman" w:cs="Times New Roman"/>
                <w:color w:val="000000"/>
                <w:sz w:val="24"/>
                <w:szCs w:val="24"/>
                <w:lang w:val="ru-RU"/>
              </w:rPr>
              <w:t>Кафедра "Управления, политики и права"</w:t>
            </w:r>
          </w:p>
        </w:tc>
      </w:tr>
      <w:tr w:rsidR="00041AF0" w:rsidRPr="00904FAE">
        <w:trPr>
          <w:trHeight w:hRule="exact" w:val="211"/>
        </w:trPr>
        <w:tc>
          <w:tcPr>
            <w:tcW w:w="143" w:type="dxa"/>
          </w:tcPr>
          <w:p w:rsidR="00041AF0" w:rsidRPr="00904FAE" w:rsidRDefault="00041AF0">
            <w:pPr>
              <w:rPr>
                <w:lang w:val="ru-RU"/>
              </w:rPr>
            </w:pPr>
          </w:p>
        </w:tc>
        <w:tc>
          <w:tcPr>
            <w:tcW w:w="285" w:type="dxa"/>
          </w:tcPr>
          <w:p w:rsidR="00041AF0" w:rsidRPr="00904FAE" w:rsidRDefault="00041AF0">
            <w:pPr>
              <w:rPr>
                <w:lang w:val="ru-RU"/>
              </w:rPr>
            </w:pPr>
          </w:p>
        </w:tc>
        <w:tc>
          <w:tcPr>
            <w:tcW w:w="710" w:type="dxa"/>
          </w:tcPr>
          <w:p w:rsidR="00041AF0" w:rsidRPr="00904FAE" w:rsidRDefault="00041AF0">
            <w:pPr>
              <w:rPr>
                <w:lang w:val="ru-RU"/>
              </w:rPr>
            </w:pPr>
          </w:p>
        </w:tc>
        <w:tc>
          <w:tcPr>
            <w:tcW w:w="1419" w:type="dxa"/>
          </w:tcPr>
          <w:p w:rsidR="00041AF0" w:rsidRPr="00904FAE" w:rsidRDefault="00041AF0">
            <w:pPr>
              <w:rPr>
                <w:lang w:val="ru-RU"/>
              </w:rPr>
            </w:pPr>
          </w:p>
        </w:tc>
        <w:tc>
          <w:tcPr>
            <w:tcW w:w="1419" w:type="dxa"/>
          </w:tcPr>
          <w:p w:rsidR="00041AF0" w:rsidRPr="00904FAE" w:rsidRDefault="00041AF0">
            <w:pPr>
              <w:rPr>
                <w:lang w:val="ru-RU"/>
              </w:rPr>
            </w:pPr>
          </w:p>
        </w:tc>
        <w:tc>
          <w:tcPr>
            <w:tcW w:w="710" w:type="dxa"/>
          </w:tcPr>
          <w:p w:rsidR="00041AF0" w:rsidRPr="00904FAE" w:rsidRDefault="00041AF0">
            <w:pPr>
              <w:rPr>
                <w:lang w:val="ru-RU"/>
              </w:rPr>
            </w:pPr>
          </w:p>
        </w:tc>
        <w:tc>
          <w:tcPr>
            <w:tcW w:w="426" w:type="dxa"/>
          </w:tcPr>
          <w:p w:rsidR="00041AF0" w:rsidRPr="00904FAE" w:rsidRDefault="00041AF0">
            <w:pPr>
              <w:rPr>
                <w:lang w:val="ru-RU"/>
              </w:rPr>
            </w:pPr>
          </w:p>
        </w:tc>
        <w:tc>
          <w:tcPr>
            <w:tcW w:w="1277" w:type="dxa"/>
          </w:tcPr>
          <w:p w:rsidR="00041AF0" w:rsidRPr="00904FAE" w:rsidRDefault="00041AF0">
            <w:pPr>
              <w:rPr>
                <w:lang w:val="ru-RU"/>
              </w:rPr>
            </w:pPr>
          </w:p>
        </w:tc>
        <w:tc>
          <w:tcPr>
            <w:tcW w:w="993" w:type="dxa"/>
          </w:tcPr>
          <w:p w:rsidR="00041AF0" w:rsidRPr="00904FAE" w:rsidRDefault="00041AF0">
            <w:pPr>
              <w:rPr>
                <w:lang w:val="ru-RU"/>
              </w:rPr>
            </w:pPr>
          </w:p>
        </w:tc>
        <w:tc>
          <w:tcPr>
            <w:tcW w:w="2836" w:type="dxa"/>
          </w:tcPr>
          <w:p w:rsidR="00041AF0" w:rsidRPr="00904FAE" w:rsidRDefault="00041AF0">
            <w:pPr>
              <w:rPr>
                <w:lang w:val="ru-RU"/>
              </w:rPr>
            </w:pPr>
          </w:p>
        </w:tc>
      </w:tr>
      <w:tr w:rsidR="00041AF0">
        <w:trPr>
          <w:trHeight w:hRule="exact" w:val="277"/>
        </w:trPr>
        <w:tc>
          <w:tcPr>
            <w:tcW w:w="143" w:type="dxa"/>
          </w:tcPr>
          <w:p w:rsidR="00041AF0" w:rsidRPr="00904FAE" w:rsidRDefault="00041AF0">
            <w:pPr>
              <w:rPr>
                <w:lang w:val="ru-RU"/>
              </w:rPr>
            </w:pPr>
          </w:p>
        </w:tc>
        <w:tc>
          <w:tcPr>
            <w:tcW w:w="285" w:type="dxa"/>
          </w:tcPr>
          <w:p w:rsidR="00041AF0" w:rsidRPr="00904FAE" w:rsidRDefault="00041AF0">
            <w:pPr>
              <w:rPr>
                <w:lang w:val="ru-RU"/>
              </w:rPr>
            </w:pPr>
          </w:p>
        </w:tc>
        <w:tc>
          <w:tcPr>
            <w:tcW w:w="710" w:type="dxa"/>
          </w:tcPr>
          <w:p w:rsidR="00041AF0" w:rsidRPr="00904FAE" w:rsidRDefault="00041AF0">
            <w:pPr>
              <w:rPr>
                <w:lang w:val="ru-RU"/>
              </w:rPr>
            </w:pPr>
          </w:p>
        </w:tc>
        <w:tc>
          <w:tcPr>
            <w:tcW w:w="1419" w:type="dxa"/>
          </w:tcPr>
          <w:p w:rsidR="00041AF0" w:rsidRPr="00904FAE" w:rsidRDefault="00041AF0">
            <w:pPr>
              <w:rPr>
                <w:lang w:val="ru-RU"/>
              </w:rPr>
            </w:pPr>
          </w:p>
        </w:tc>
        <w:tc>
          <w:tcPr>
            <w:tcW w:w="1419" w:type="dxa"/>
          </w:tcPr>
          <w:p w:rsidR="00041AF0" w:rsidRPr="00904FAE" w:rsidRDefault="00041AF0">
            <w:pPr>
              <w:rPr>
                <w:lang w:val="ru-RU"/>
              </w:rPr>
            </w:pPr>
          </w:p>
        </w:tc>
        <w:tc>
          <w:tcPr>
            <w:tcW w:w="710" w:type="dxa"/>
          </w:tcPr>
          <w:p w:rsidR="00041AF0" w:rsidRPr="00904FAE" w:rsidRDefault="00041AF0">
            <w:pPr>
              <w:rPr>
                <w:lang w:val="ru-RU"/>
              </w:rPr>
            </w:pPr>
          </w:p>
        </w:tc>
        <w:tc>
          <w:tcPr>
            <w:tcW w:w="426" w:type="dxa"/>
          </w:tcPr>
          <w:p w:rsidR="00041AF0" w:rsidRPr="00904FAE" w:rsidRDefault="00041AF0">
            <w:pPr>
              <w:rPr>
                <w:lang w:val="ru-RU"/>
              </w:rPr>
            </w:pPr>
          </w:p>
        </w:tc>
        <w:tc>
          <w:tcPr>
            <w:tcW w:w="1277" w:type="dxa"/>
          </w:tcPr>
          <w:p w:rsidR="00041AF0" w:rsidRPr="00904FAE" w:rsidRDefault="00041AF0">
            <w:pPr>
              <w:rPr>
                <w:lang w:val="ru-RU"/>
              </w:rPr>
            </w:pPr>
          </w:p>
        </w:tc>
        <w:tc>
          <w:tcPr>
            <w:tcW w:w="3842" w:type="dxa"/>
            <w:gridSpan w:val="2"/>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УТВЕРЖДАЮ</w:t>
            </w:r>
          </w:p>
        </w:tc>
      </w:tr>
      <w:tr w:rsidR="00041AF0">
        <w:trPr>
          <w:trHeight w:hRule="exact" w:val="138"/>
        </w:trPr>
        <w:tc>
          <w:tcPr>
            <w:tcW w:w="143" w:type="dxa"/>
          </w:tcPr>
          <w:p w:rsidR="00041AF0" w:rsidRDefault="00041AF0"/>
        </w:tc>
        <w:tc>
          <w:tcPr>
            <w:tcW w:w="285" w:type="dxa"/>
          </w:tcPr>
          <w:p w:rsidR="00041AF0" w:rsidRDefault="00041AF0"/>
        </w:tc>
        <w:tc>
          <w:tcPr>
            <w:tcW w:w="710" w:type="dxa"/>
          </w:tcPr>
          <w:p w:rsidR="00041AF0" w:rsidRDefault="00041AF0"/>
        </w:tc>
        <w:tc>
          <w:tcPr>
            <w:tcW w:w="1419" w:type="dxa"/>
          </w:tcPr>
          <w:p w:rsidR="00041AF0" w:rsidRDefault="00041AF0"/>
        </w:tc>
        <w:tc>
          <w:tcPr>
            <w:tcW w:w="1419" w:type="dxa"/>
          </w:tcPr>
          <w:p w:rsidR="00041AF0" w:rsidRDefault="00041AF0"/>
        </w:tc>
        <w:tc>
          <w:tcPr>
            <w:tcW w:w="710" w:type="dxa"/>
          </w:tcPr>
          <w:p w:rsidR="00041AF0" w:rsidRDefault="00041AF0"/>
        </w:tc>
        <w:tc>
          <w:tcPr>
            <w:tcW w:w="426" w:type="dxa"/>
          </w:tcPr>
          <w:p w:rsidR="00041AF0" w:rsidRDefault="00041AF0"/>
        </w:tc>
        <w:tc>
          <w:tcPr>
            <w:tcW w:w="1277" w:type="dxa"/>
          </w:tcPr>
          <w:p w:rsidR="00041AF0" w:rsidRDefault="00041AF0"/>
        </w:tc>
        <w:tc>
          <w:tcPr>
            <w:tcW w:w="993" w:type="dxa"/>
          </w:tcPr>
          <w:p w:rsidR="00041AF0" w:rsidRDefault="00041AF0"/>
        </w:tc>
        <w:tc>
          <w:tcPr>
            <w:tcW w:w="2836" w:type="dxa"/>
          </w:tcPr>
          <w:p w:rsidR="00041AF0" w:rsidRDefault="00041AF0"/>
        </w:tc>
      </w:tr>
      <w:tr w:rsidR="00041AF0" w:rsidRPr="00904FAE">
        <w:trPr>
          <w:trHeight w:hRule="exact" w:val="277"/>
        </w:trPr>
        <w:tc>
          <w:tcPr>
            <w:tcW w:w="143" w:type="dxa"/>
          </w:tcPr>
          <w:p w:rsidR="00041AF0" w:rsidRDefault="00041AF0"/>
        </w:tc>
        <w:tc>
          <w:tcPr>
            <w:tcW w:w="285" w:type="dxa"/>
          </w:tcPr>
          <w:p w:rsidR="00041AF0" w:rsidRDefault="00041AF0"/>
        </w:tc>
        <w:tc>
          <w:tcPr>
            <w:tcW w:w="710" w:type="dxa"/>
          </w:tcPr>
          <w:p w:rsidR="00041AF0" w:rsidRDefault="00041AF0"/>
        </w:tc>
        <w:tc>
          <w:tcPr>
            <w:tcW w:w="1419" w:type="dxa"/>
          </w:tcPr>
          <w:p w:rsidR="00041AF0" w:rsidRDefault="00041AF0"/>
        </w:tc>
        <w:tc>
          <w:tcPr>
            <w:tcW w:w="1419" w:type="dxa"/>
          </w:tcPr>
          <w:p w:rsidR="00041AF0" w:rsidRDefault="00041AF0"/>
        </w:tc>
        <w:tc>
          <w:tcPr>
            <w:tcW w:w="710" w:type="dxa"/>
          </w:tcPr>
          <w:p w:rsidR="00041AF0" w:rsidRDefault="00041AF0"/>
        </w:tc>
        <w:tc>
          <w:tcPr>
            <w:tcW w:w="426" w:type="dxa"/>
          </w:tcPr>
          <w:p w:rsidR="00041AF0" w:rsidRDefault="00041AF0"/>
        </w:tc>
        <w:tc>
          <w:tcPr>
            <w:tcW w:w="1277" w:type="dxa"/>
          </w:tcPr>
          <w:p w:rsidR="00041AF0" w:rsidRDefault="00041AF0"/>
        </w:tc>
        <w:tc>
          <w:tcPr>
            <w:tcW w:w="3842" w:type="dxa"/>
            <w:gridSpan w:val="2"/>
            <w:shd w:val="clear" w:color="000000" w:fill="FFFFFF"/>
            <w:tcMar>
              <w:left w:w="34" w:type="dxa"/>
              <w:right w:w="34" w:type="dxa"/>
            </w:tcMar>
          </w:tcPr>
          <w:p w:rsidR="00041AF0" w:rsidRPr="00904FAE" w:rsidRDefault="00904FAE">
            <w:pPr>
              <w:spacing w:after="0" w:line="240" w:lineRule="auto"/>
              <w:jc w:val="center"/>
              <w:rPr>
                <w:sz w:val="24"/>
                <w:szCs w:val="24"/>
                <w:lang w:val="ru-RU"/>
              </w:rPr>
            </w:pPr>
            <w:r w:rsidRPr="00904FAE">
              <w:rPr>
                <w:rFonts w:ascii="Times New Roman" w:hAnsi="Times New Roman" w:cs="Times New Roman"/>
                <w:color w:val="000000"/>
                <w:sz w:val="24"/>
                <w:szCs w:val="24"/>
                <w:lang w:val="ru-RU"/>
              </w:rPr>
              <w:t>Ректор, д.фил.н., профессор</w:t>
            </w:r>
          </w:p>
        </w:tc>
      </w:tr>
      <w:tr w:rsidR="00041AF0" w:rsidRPr="00904FAE">
        <w:trPr>
          <w:trHeight w:hRule="exact" w:val="138"/>
        </w:trPr>
        <w:tc>
          <w:tcPr>
            <w:tcW w:w="143" w:type="dxa"/>
          </w:tcPr>
          <w:p w:rsidR="00041AF0" w:rsidRPr="00904FAE" w:rsidRDefault="00041AF0">
            <w:pPr>
              <w:rPr>
                <w:lang w:val="ru-RU"/>
              </w:rPr>
            </w:pPr>
          </w:p>
        </w:tc>
        <w:tc>
          <w:tcPr>
            <w:tcW w:w="285" w:type="dxa"/>
          </w:tcPr>
          <w:p w:rsidR="00041AF0" w:rsidRPr="00904FAE" w:rsidRDefault="00041AF0">
            <w:pPr>
              <w:rPr>
                <w:lang w:val="ru-RU"/>
              </w:rPr>
            </w:pPr>
          </w:p>
        </w:tc>
        <w:tc>
          <w:tcPr>
            <w:tcW w:w="710" w:type="dxa"/>
          </w:tcPr>
          <w:p w:rsidR="00041AF0" w:rsidRPr="00904FAE" w:rsidRDefault="00041AF0">
            <w:pPr>
              <w:rPr>
                <w:lang w:val="ru-RU"/>
              </w:rPr>
            </w:pPr>
          </w:p>
        </w:tc>
        <w:tc>
          <w:tcPr>
            <w:tcW w:w="1419" w:type="dxa"/>
          </w:tcPr>
          <w:p w:rsidR="00041AF0" w:rsidRPr="00904FAE" w:rsidRDefault="00041AF0">
            <w:pPr>
              <w:rPr>
                <w:lang w:val="ru-RU"/>
              </w:rPr>
            </w:pPr>
          </w:p>
        </w:tc>
        <w:tc>
          <w:tcPr>
            <w:tcW w:w="1419" w:type="dxa"/>
          </w:tcPr>
          <w:p w:rsidR="00041AF0" w:rsidRPr="00904FAE" w:rsidRDefault="00041AF0">
            <w:pPr>
              <w:rPr>
                <w:lang w:val="ru-RU"/>
              </w:rPr>
            </w:pPr>
          </w:p>
        </w:tc>
        <w:tc>
          <w:tcPr>
            <w:tcW w:w="710" w:type="dxa"/>
          </w:tcPr>
          <w:p w:rsidR="00041AF0" w:rsidRPr="00904FAE" w:rsidRDefault="00041AF0">
            <w:pPr>
              <w:rPr>
                <w:lang w:val="ru-RU"/>
              </w:rPr>
            </w:pPr>
          </w:p>
        </w:tc>
        <w:tc>
          <w:tcPr>
            <w:tcW w:w="426" w:type="dxa"/>
          </w:tcPr>
          <w:p w:rsidR="00041AF0" w:rsidRPr="00904FAE" w:rsidRDefault="00041AF0">
            <w:pPr>
              <w:rPr>
                <w:lang w:val="ru-RU"/>
              </w:rPr>
            </w:pPr>
          </w:p>
        </w:tc>
        <w:tc>
          <w:tcPr>
            <w:tcW w:w="1277" w:type="dxa"/>
          </w:tcPr>
          <w:p w:rsidR="00041AF0" w:rsidRPr="00904FAE" w:rsidRDefault="00041AF0">
            <w:pPr>
              <w:rPr>
                <w:lang w:val="ru-RU"/>
              </w:rPr>
            </w:pPr>
          </w:p>
        </w:tc>
        <w:tc>
          <w:tcPr>
            <w:tcW w:w="993" w:type="dxa"/>
          </w:tcPr>
          <w:p w:rsidR="00041AF0" w:rsidRPr="00904FAE" w:rsidRDefault="00041AF0">
            <w:pPr>
              <w:rPr>
                <w:lang w:val="ru-RU"/>
              </w:rPr>
            </w:pPr>
          </w:p>
        </w:tc>
        <w:tc>
          <w:tcPr>
            <w:tcW w:w="2836" w:type="dxa"/>
          </w:tcPr>
          <w:p w:rsidR="00041AF0" w:rsidRPr="00904FAE" w:rsidRDefault="00041AF0">
            <w:pPr>
              <w:rPr>
                <w:lang w:val="ru-RU"/>
              </w:rPr>
            </w:pPr>
          </w:p>
        </w:tc>
      </w:tr>
      <w:tr w:rsidR="00041AF0">
        <w:trPr>
          <w:trHeight w:hRule="exact" w:val="277"/>
        </w:trPr>
        <w:tc>
          <w:tcPr>
            <w:tcW w:w="143" w:type="dxa"/>
          </w:tcPr>
          <w:p w:rsidR="00041AF0" w:rsidRPr="00904FAE" w:rsidRDefault="00041AF0">
            <w:pPr>
              <w:rPr>
                <w:lang w:val="ru-RU"/>
              </w:rPr>
            </w:pPr>
          </w:p>
        </w:tc>
        <w:tc>
          <w:tcPr>
            <w:tcW w:w="285" w:type="dxa"/>
          </w:tcPr>
          <w:p w:rsidR="00041AF0" w:rsidRPr="00904FAE" w:rsidRDefault="00041AF0">
            <w:pPr>
              <w:rPr>
                <w:lang w:val="ru-RU"/>
              </w:rPr>
            </w:pPr>
          </w:p>
        </w:tc>
        <w:tc>
          <w:tcPr>
            <w:tcW w:w="710" w:type="dxa"/>
          </w:tcPr>
          <w:p w:rsidR="00041AF0" w:rsidRPr="00904FAE" w:rsidRDefault="00041AF0">
            <w:pPr>
              <w:rPr>
                <w:lang w:val="ru-RU"/>
              </w:rPr>
            </w:pPr>
          </w:p>
        </w:tc>
        <w:tc>
          <w:tcPr>
            <w:tcW w:w="1419" w:type="dxa"/>
          </w:tcPr>
          <w:p w:rsidR="00041AF0" w:rsidRPr="00904FAE" w:rsidRDefault="00041AF0">
            <w:pPr>
              <w:rPr>
                <w:lang w:val="ru-RU"/>
              </w:rPr>
            </w:pPr>
          </w:p>
        </w:tc>
        <w:tc>
          <w:tcPr>
            <w:tcW w:w="1419" w:type="dxa"/>
          </w:tcPr>
          <w:p w:rsidR="00041AF0" w:rsidRPr="00904FAE" w:rsidRDefault="00041AF0">
            <w:pPr>
              <w:rPr>
                <w:lang w:val="ru-RU"/>
              </w:rPr>
            </w:pPr>
          </w:p>
        </w:tc>
        <w:tc>
          <w:tcPr>
            <w:tcW w:w="710" w:type="dxa"/>
          </w:tcPr>
          <w:p w:rsidR="00041AF0" w:rsidRPr="00904FAE" w:rsidRDefault="00041AF0">
            <w:pPr>
              <w:rPr>
                <w:lang w:val="ru-RU"/>
              </w:rPr>
            </w:pPr>
          </w:p>
        </w:tc>
        <w:tc>
          <w:tcPr>
            <w:tcW w:w="426" w:type="dxa"/>
          </w:tcPr>
          <w:p w:rsidR="00041AF0" w:rsidRPr="00904FAE" w:rsidRDefault="00041AF0">
            <w:pPr>
              <w:rPr>
                <w:lang w:val="ru-RU"/>
              </w:rPr>
            </w:pPr>
          </w:p>
        </w:tc>
        <w:tc>
          <w:tcPr>
            <w:tcW w:w="1277" w:type="dxa"/>
          </w:tcPr>
          <w:p w:rsidR="00041AF0" w:rsidRPr="00904FAE" w:rsidRDefault="00041AF0">
            <w:pPr>
              <w:rPr>
                <w:lang w:val="ru-RU"/>
              </w:rPr>
            </w:pPr>
          </w:p>
        </w:tc>
        <w:tc>
          <w:tcPr>
            <w:tcW w:w="3842" w:type="dxa"/>
            <w:gridSpan w:val="2"/>
            <w:shd w:val="clear" w:color="000000" w:fill="FFFFFF"/>
            <w:tcMar>
              <w:left w:w="34" w:type="dxa"/>
              <w:right w:w="34" w:type="dxa"/>
            </w:tcMar>
          </w:tcPr>
          <w:p w:rsidR="00041AF0" w:rsidRDefault="00904FA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41AF0">
        <w:trPr>
          <w:trHeight w:hRule="exact" w:val="138"/>
        </w:trPr>
        <w:tc>
          <w:tcPr>
            <w:tcW w:w="143" w:type="dxa"/>
          </w:tcPr>
          <w:p w:rsidR="00041AF0" w:rsidRDefault="00041AF0"/>
        </w:tc>
        <w:tc>
          <w:tcPr>
            <w:tcW w:w="285" w:type="dxa"/>
          </w:tcPr>
          <w:p w:rsidR="00041AF0" w:rsidRDefault="00041AF0"/>
        </w:tc>
        <w:tc>
          <w:tcPr>
            <w:tcW w:w="710" w:type="dxa"/>
          </w:tcPr>
          <w:p w:rsidR="00041AF0" w:rsidRDefault="00041AF0"/>
        </w:tc>
        <w:tc>
          <w:tcPr>
            <w:tcW w:w="1419" w:type="dxa"/>
          </w:tcPr>
          <w:p w:rsidR="00041AF0" w:rsidRDefault="00041AF0"/>
        </w:tc>
        <w:tc>
          <w:tcPr>
            <w:tcW w:w="1419" w:type="dxa"/>
          </w:tcPr>
          <w:p w:rsidR="00041AF0" w:rsidRDefault="00041AF0"/>
        </w:tc>
        <w:tc>
          <w:tcPr>
            <w:tcW w:w="710" w:type="dxa"/>
          </w:tcPr>
          <w:p w:rsidR="00041AF0" w:rsidRDefault="00041AF0"/>
        </w:tc>
        <w:tc>
          <w:tcPr>
            <w:tcW w:w="426" w:type="dxa"/>
          </w:tcPr>
          <w:p w:rsidR="00041AF0" w:rsidRDefault="00041AF0"/>
        </w:tc>
        <w:tc>
          <w:tcPr>
            <w:tcW w:w="1277" w:type="dxa"/>
          </w:tcPr>
          <w:p w:rsidR="00041AF0" w:rsidRDefault="00041AF0"/>
        </w:tc>
        <w:tc>
          <w:tcPr>
            <w:tcW w:w="993" w:type="dxa"/>
          </w:tcPr>
          <w:p w:rsidR="00041AF0" w:rsidRDefault="00041AF0"/>
        </w:tc>
        <w:tc>
          <w:tcPr>
            <w:tcW w:w="2836" w:type="dxa"/>
          </w:tcPr>
          <w:p w:rsidR="00041AF0" w:rsidRDefault="00041AF0"/>
        </w:tc>
      </w:tr>
      <w:tr w:rsidR="00041AF0">
        <w:trPr>
          <w:trHeight w:hRule="exact" w:val="277"/>
        </w:trPr>
        <w:tc>
          <w:tcPr>
            <w:tcW w:w="143" w:type="dxa"/>
          </w:tcPr>
          <w:p w:rsidR="00041AF0" w:rsidRDefault="00041AF0"/>
        </w:tc>
        <w:tc>
          <w:tcPr>
            <w:tcW w:w="285" w:type="dxa"/>
          </w:tcPr>
          <w:p w:rsidR="00041AF0" w:rsidRDefault="00041AF0"/>
        </w:tc>
        <w:tc>
          <w:tcPr>
            <w:tcW w:w="710" w:type="dxa"/>
          </w:tcPr>
          <w:p w:rsidR="00041AF0" w:rsidRDefault="00041AF0"/>
        </w:tc>
        <w:tc>
          <w:tcPr>
            <w:tcW w:w="1419" w:type="dxa"/>
          </w:tcPr>
          <w:p w:rsidR="00041AF0" w:rsidRDefault="00041AF0"/>
        </w:tc>
        <w:tc>
          <w:tcPr>
            <w:tcW w:w="1419" w:type="dxa"/>
          </w:tcPr>
          <w:p w:rsidR="00041AF0" w:rsidRDefault="00041AF0"/>
        </w:tc>
        <w:tc>
          <w:tcPr>
            <w:tcW w:w="710" w:type="dxa"/>
          </w:tcPr>
          <w:p w:rsidR="00041AF0" w:rsidRDefault="00041AF0"/>
        </w:tc>
        <w:tc>
          <w:tcPr>
            <w:tcW w:w="426" w:type="dxa"/>
          </w:tcPr>
          <w:p w:rsidR="00041AF0" w:rsidRDefault="00041AF0"/>
        </w:tc>
        <w:tc>
          <w:tcPr>
            <w:tcW w:w="1277" w:type="dxa"/>
          </w:tcPr>
          <w:p w:rsidR="00041AF0" w:rsidRDefault="00041AF0"/>
        </w:tc>
        <w:tc>
          <w:tcPr>
            <w:tcW w:w="3842" w:type="dxa"/>
            <w:gridSpan w:val="2"/>
            <w:shd w:val="clear" w:color="000000" w:fill="FFFFFF"/>
            <w:tcMar>
              <w:left w:w="34" w:type="dxa"/>
              <w:right w:w="34" w:type="dxa"/>
            </w:tcMar>
          </w:tcPr>
          <w:p w:rsidR="00041AF0" w:rsidRDefault="00904FAE">
            <w:pPr>
              <w:spacing w:after="0" w:line="240" w:lineRule="auto"/>
              <w:jc w:val="right"/>
              <w:rPr>
                <w:sz w:val="24"/>
                <w:szCs w:val="24"/>
              </w:rPr>
            </w:pPr>
            <w:r>
              <w:rPr>
                <w:rFonts w:ascii="Times New Roman" w:hAnsi="Times New Roman" w:cs="Times New Roman"/>
                <w:color w:val="000000"/>
                <w:sz w:val="24"/>
                <w:szCs w:val="24"/>
              </w:rPr>
              <w:t>30.08.2021 г.</w:t>
            </w:r>
          </w:p>
        </w:tc>
      </w:tr>
      <w:tr w:rsidR="00041AF0">
        <w:trPr>
          <w:trHeight w:hRule="exact" w:val="277"/>
        </w:trPr>
        <w:tc>
          <w:tcPr>
            <w:tcW w:w="143" w:type="dxa"/>
          </w:tcPr>
          <w:p w:rsidR="00041AF0" w:rsidRDefault="00041AF0"/>
        </w:tc>
        <w:tc>
          <w:tcPr>
            <w:tcW w:w="285" w:type="dxa"/>
          </w:tcPr>
          <w:p w:rsidR="00041AF0" w:rsidRDefault="00041AF0"/>
        </w:tc>
        <w:tc>
          <w:tcPr>
            <w:tcW w:w="710" w:type="dxa"/>
          </w:tcPr>
          <w:p w:rsidR="00041AF0" w:rsidRDefault="00041AF0"/>
        </w:tc>
        <w:tc>
          <w:tcPr>
            <w:tcW w:w="1419" w:type="dxa"/>
          </w:tcPr>
          <w:p w:rsidR="00041AF0" w:rsidRDefault="00041AF0"/>
        </w:tc>
        <w:tc>
          <w:tcPr>
            <w:tcW w:w="1419" w:type="dxa"/>
          </w:tcPr>
          <w:p w:rsidR="00041AF0" w:rsidRDefault="00041AF0"/>
        </w:tc>
        <w:tc>
          <w:tcPr>
            <w:tcW w:w="710" w:type="dxa"/>
          </w:tcPr>
          <w:p w:rsidR="00041AF0" w:rsidRDefault="00041AF0"/>
        </w:tc>
        <w:tc>
          <w:tcPr>
            <w:tcW w:w="426" w:type="dxa"/>
          </w:tcPr>
          <w:p w:rsidR="00041AF0" w:rsidRDefault="00041AF0"/>
        </w:tc>
        <w:tc>
          <w:tcPr>
            <w:tcW w:w="1277" w:type="dxa"/>
          </w:tcPr>
          <w:p w:rsidR="00041AF0" w:rsidRDefault="00041AF0"/>
        </w:tc>
        <w:tc>
          <w:tcPr>
            <w:tcW w:w="993" w:type="dxa"/>
          </w:tcPr>
          <w:p w:rsidR="00041AF0" w:rsidRDefault="00041AF0"/>
        </w:tc>
        <w:tc>
          <w:tcPr>
            <w:tcW w:w="2836" w:type="dxa"/>
          </w:tcPr>
          <w:p w:rsidR="00041AF0" w:rsidRDefault="00041AF0"/>
        </w:tc>
      </w:tr>
      <w:tr w:rsidR="00041AF0">
        <w:trPr>
          <w:trHeight w:hRule="exact" w:val="416"/>
        </w:trPr>
        <w:tc>
          <w:tcPr>
            <w:tcW w:w="10221" w:type="dxa"/>
            <w:gridSpan w:val="10"/>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41AF0">
        <w:trPr>
          <w:trHeight w:hRule="exact" w:val="775"/>
        </w:trPr>
        <w:tc>
          <w:tcPr>
            <w:tcW w:w="143" w:type="dxa"/>
          </w:tcPr>
          <w:p w:rsidR="00041AF0" w:rsidRDefault="00041AF0"/>
        </w:tc>
        <w:tc>
          <w:tcPr>
            <w:tcW w:w="285" w:type="dxa"/>
          </w:tcPr>
          <w:p w:rsidR="00041AF0" w:rsidRDefault="00041AF0"/>
        </w:tc>
        <w:tc>
          <w:tcPr>
            <w:tcW w:w="710" w:type="dxa"/>
          </w:tcPr>
          <w:p w:rsidR="00041AF0" w:rsidRDefault="00041AF0"/>
        </w:tc>
        <w:tc>
          <w:tcPr>
            <w:tcW w:w="1419" w:type="dxa"/>
          </w:tcPr>
          <w:p w:rsidR="00041AF0" w:rsidRDefault="00041AF0"/>
        </w:tc>
        <w:tc>
          <w:tcPr>
            <w:tcW w:w="4834" w:type="dxa"/>
            <w:gridSpan w:val="5"/>
            <w:shd w:val="clear" w:color="000000" w:fill="FFFFFF"/>
            <w:tcMar>
              <w:left w:w="34" w:type="dxa"/>
              <w:right w:w="34" w:type="dxa"/>
            </w:tcMar>
          </w:tcPr>
          <w:p w:rsidR="00041AF0" w:rsidRDefault="00904FAE">
            <w:pPr>
              <w:spacing w:after="0" w:line="240" w:lineRule="auto"/>
              <w:jc w:val="center"/>
              <w:rPr>
                <w:sz w:val="32"/>
                <w:szCs w:val="32"/>
              </w:rPr>
            </w:pPr>
            <w:r>
              <w:rPr>
                <w:rFonts w:ascii="Times New Roman" w:hAnsi="Times New Roman" w:cs="Times New Roman"/>
                <w:color w:val="000000"/>
                <w:sz w:val="32"/>
                <w:szCs w:val="32"/>
              </w:rPr>
              <w:t>Правоведение</w:t>
            </w:r>
          </w:p>
          <w:p w:rsidR="00041AF0" w:rsidRDefault="00904FAE">
            <w:pPr>
              <w:spacing w:after="0" w:line="240" w:lineRule="auto"/>
              <w:jc w:val="center"/>
              <w:rPr>
                <w:sz w:val="32"/>
                <w:szCs w:val="32"/>
              </w:rPr>
            </w:pPr>
            <w:r>
              <w:rPr>
                <w:rFonts w:ascii="Times New Roman" w:hAnsi="Times New Roman" w:cs="Times New Roman"/>
                <w:color w:val="000000"/>
                <w:sz w:val="32"/>
                <w:szCs w:val="32"/>
              </w:rPr>
              <w:t>Б1.О.01.03</w:t>
            </w:r>
          </w:p>
        </w:tc>
        <w:tc>
          <w:tcPr>
            <w:tcW w:w="2836" w:type="dxa"/>
          </w:tcPr>
          <w:p w:rsidR="00041AF0" w:rsidRDefault="00041AF0"/>
        </w:tc>
      </w:tr>
      <w:tr w:rsidR="00041AF0">
        <w:trPr>
          <w:trHeight w:hRule="exact" w:val="277"/>
        </w:trPr>
        <w:tc>
          <w:tcPr>
            <w:tcW w:w="10221" w:type="dxa"/>
            <w:gridSpan w:val="10"/>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41AF0" w:rsidRPr="00904FAE">
        <w:trPr>
          <w:trHeight w:hRule="exact" w:val="1389"/>
        </w:trPr>
        <w:tc>
          <w:tcPr>
            <w:tcW w:w="143" w:type="dxa"/>
          </w:tcPr>
          <w:p w:rsidR="00041AF0" w:rsidRDefault="00041AF0"/>
        </w:tc>
        <w:tc>
          <w:tcPr>
            <w:tcW w:w="285" w:type="dxa"/>
          </w:tcPr>
          <w:p w:rsidR="00041AF0" w:rsidRDefault="00041AF0"/>
        </w:tc>
        <w:tc>
          <w:tcPr>
            <w:tcW w:w="9795" w:type="dxa"/>
            <w:gridSpan w:val="8"/>
            <w:shd w:val="clear" w:color="000000" w:fill="FFFFFF"/>
            <w:tcMar>
              <w:left w:w="34" w:type="dxa"/>
              <w:right w:w="34" w:type="dxa"/>
            </w:tcMar>
          </w:tcPr>
          <w:p w:rsidR="00041AF0" w:rsidRPr="00904FAE" w:rsidRDefault="00904FAE">
            <w:pPr>
              <w:spacing w:after="0" w:line="240" w:lineRule="auto"/>
              <w:jc w:val="center"/>
              <w:rPr>
                <w:sz w:val="24"/>
                <w:szCs w:val="24"/>
                <w:lang w:val="ru-RU"/>
              </w:rPr>
            </w:pPr>
            <w:r w:rsidRPr="00904FAE">
              <w:rPr>
                <w:rFonts w:ascii="Times New Roman" w:hAnsi="Times New Roman" w:cs="Times New Roman"/>
                <w:color w:val="000000"/>
                <w:sz w:val="24"/>
                <w:szCs w:val="24"/>
                <w:lang w:val="ru-RU"/>
              </w:rPr>
              <w:t>Направление подготовки: 38.03.02 Менеджмент (высшее образование - бакалавриат)</w:t>
            </w:r>
          </w:p>
          <w:p w:rsidR="00041AF0" w:rsidRPr="00904FAE" w:rsidRDefault="00904FAE">
            <w:pPr>
              <w:spacing w:after="0" w:line="240" w:lineRule="auto"/>
              <w:jc w:val="center"/>
              <w:rPr>
                <w:sz w:val="24"/>
                <w:szCs w:val="24"/>
                <w:lang w:val="ru-RU"/>
              </w:rPr>
            </w:pPr>
            <w:r w:rsidRPr="00904FAE">
              <w:rPr>
                <w:rFonts w:ascii="Times New Roman" w:hAnsi="Times New Roman" w:cs="Times New Roman"/>
                <w:color w:val="000000"/>
                <w:sz w:val="24"/>
                <w:szCs w:val="24"/>
                <w:lang w:val="ru-RU"/>
              </w:rPr>
              <w:t>Направленность (профиль) программы: «Логистика и управление закупками»</w:t>
            </w:r>
          </w:p>
          <w:p w:rsidR="00041AF0" w:rsidRPr="00904FAE" w:rsidRDefault="00904FAE">
            <w:pPr>
              <w:spacing w:after="0" w:line="240" w:lineRule="auto"/>
              <w:jc w:val="center"/>
              <w:rPr>
                <w:sz w:val="24"/>
                <w:szCs w:val="24"/>
                <w:lang w:val="ru-RU"/>
              </w:rPr>
            </w:pPr>
            <w:r w:rsidRPr="00904FA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41AF0" w:rsidRPr="00904FAE">
        <w:trPr>
          <w:trHeight w:hRule="exact" w:val="138"/>
        </w:trPr>
        <w:tc>
          <w:tcPr>
            <w:tcW w:w="143" w:type="dxa"/>
          </w:tcPr>
          <w:p w:rsidR="00041AF0" w:rsidRPr="00904FAE" w:rsidRDefault="00041AF0">
            <w:pPr>
              <w:rPr>
                <w:lang w:val="ru-RU"/>
              </w:rPr>
            </w:pPr>
          </w:p>
        </w:tc>
        <w:tc>
          <w:tcPr>
            <w:tcW w:w="285" w:type="dxa"/>
          </w:tcPr>
          <w:p w:rsidR="00041AF0" w:rsidRPr="00904FAE" w:rsidRDefault="00041AF0">
            <w:pPr>
              <w:rPr>
                <w:lang w:val="ru-RU"/>
              </w:rPr>
            </w:pPr>
          </w:p>
        </w:tc>
        <w:tc>
          <w:tcPr>
            <w:tcW w:w="710" w:type="dxa"/>
          </w:tcPr>
          <w:p w:rsidR="00041AF0" w:rsidRPr="00904FAE" w:rsidRDefault="00041AF0">
            <w:pPr>
              <w:rPr>
                <w:lang w:val="ru-RU"/>
              </w:rPr>
            </w:pPr>
          </w:p>
        </w:tc>
        <w:tc>
          <w:tcPr>
            <w:tcW w:w="1419" w:type="dxa"/>
          </w:tcPr>
          <w:p w:rsidR="00041AF0" w:rsidRPr="00904FAE" w:rsidRDefault="00041AF0">
            <w:pPr>
              <w:rPr>
                <w:lang w:val="ru-RU"/>
              </w:rPr>
            </w:pPr>
          </w:p>
        </w:tc>
        <w:tc>
          <w:tcPr>
            <w:tcW w:w="1419" w:type="dxa"/>
          </w:tcPr>
          <w:p w:rsidR="00041AF0" w:rsidRPr="00904FAE" w:rsidRDefault="00041AF0">
            <w:pPr>
              <w:rPr>
                <w:lang w:val="ru-RU"/>
              </w:rPr>
            </w:pPr>
          </w:p>
        </w:tc>
        <w:tc>
          <w:tcPr>
            <w:tcW w:w="710" w:type="dxa"/>
          </w:tcPr>
          <w:p w:rsidR="00041AF0" w:rsidRPr="00904FAE" w:rsidRDefault="00041AF0">
            <w:pPr>
              <w:rPr>
                <w:lang w:val="ru-RU"/>
              </w:rPr>
            </w:pPr>
          </w:p>
        </w:tc>
        <w:tc>
          <w:tcPr>
            <w:tcW w:w="426" w:type="dxa"/>
          </w:tcPr>
          <w:p w:rsidR="00041AF0" w:rsidRPr="00904FAE" w:rsidRDefault="00041AF0">
            <w:pPr>
              <w:rPr>
                <w:lang w:val="ru-RU"/>
              </w:rPr>
            </w:pPr>
          </w:p>
        </w:tc>
        <w:tc>
          <w:tcPr>
            <w:tcW w:w="1277" w:type="dxa"/>
          </w:tcPr>
          <w:p w:rsidR="00041AF0" w:rsidRPr="00904FAE" w:rsidRDefault="00041AF0">
            <w:pPr>
              <w:rPr>
                <w:lang w:val="ru-RU"/>
              </w:rPr>
            </w:pPr>
          </w:p>
        </w:tc>
        <w:tc>
          <w:tcPr>
            <w:tcW w:w="993" w:type="dxa"/>
          </w:tcPr>
          <w:p w:rsidR="00041AF0" w:rsidRPr="00904FAE" w:rsidRDefault="00041AF0">
            <w:pPr>
              <w:rPr>
                <w:lang w:val="ru-RU"/>
              </w:rPr>
            </w:pPr>
          </w:p>
        </w:tc>
        <w:tc>
          <w:tcPr>
            <w:tcW w:w="2836" w:type="dxa"/>
          </w:tcPr>
          <w:p w:rsidR="00041AF0" w:rsidRPr="00904FAE" w:rsidRDefault="00041AF0">
            <w:pPr>
              <w:rPr>
                <w:lang w:val="ru-RU"/>
              </w:rPr>
            </w:pPr>
          </w:p>
        </w:tc>
      </w:tr>
      <w:tr w:rsidR="00041AF0">
        <w:trPr>
          <w:trHeight w:hRule="exact" w:val="833"/>
        </w:trPr>
        <w:tc>
          <w:tcPr>
            <w:tcW w:w="10221" w:type="dxa"/>
            <w:gridSpan w:val="10"/>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041AF0">
        <w:trPr>
          <w:trHeight w:hRule="exact" w:val="416"/>
        </w:trPr>
        <w:tc>
          <w:tcPr>
            <w:tcW w:w="143" w:type="dxa"/>
          </w:tcPr>
          <w:p w:rsidR="00041AF0" w:rsidRDefault="00041AF0"/>
        </w:tc>
        <w:tc>
          <w:tcPr>
            <w:tcW w:w="285" w:type="dxa"/>
          </w:tcPr>
          <w:p w:rsidR="00041AF0" w:rsidRDefault="00041AF0"/>
        </w:tc>
        <w:tc>
          <w:tcPr>
            <w:tcW w:w="710" w:type="dxa"/>
          </w:tcPr>
          <w:p w:rsidR="00041AF0" w:rsidRDefault="00041AF0"/>
        </w:tc>
        <w:tc>
          <w:tcPr>
            <w:tcW w:w="1419" w:type="dxa"/>
          </w:tcPr>
          <w:p w:rsidR="00041AF0" w:rsidRDefault="00041AF0"/>
        </w:tc>
        <w:tc>
          <w:tcPr>
            <w:tcW w:w="1419" w:type="dxa"/>
          </w:tcPr>
          <w:p w:rsidR="00041AF0" w:rsidRDefault="00041AF0"/>
        </w:tc>
        <w:tc>
          <w:tcPr>
            <w:tcW w:w="710" w:type="dxa"/>
          </w:tcPr>
          <w:p w:rsidR="00041AF0" w:rsidRDefault="00041AF0"/>
        </w:tc>
        <w:tc>
          <w:tcPr>
            <w:tcW w:w="426" w:type="dxa"/>
          </w:tcPr>
          <w:p w:rsidR="00041AF0" w:rsidRDefault="00041AF0"/>
        </w:tc>
        <w:tc>
          <w:tcPr>
            <w:tcW w:w="1277" w:type="dxa"/>
          </w:tcPr>
          <w:p w:rsidR="00041AF0" w:rsidRDefault="00041AF0"/>
        </w:tc>
        <w:tc>
          <w:tcPr>
            <w:tcW w:w="993" w:type="dxa"/>
          </w:tcPr>
          <w:p w:rsidR="00041AF0" w:rsidRDefault="00041AF0"/>
        </w:tc>
        <w:tc>
          <w:tcPr>
            <w:tcW w:w="2836" w:type="dxa"/>
          </w:tcPr>
          <w:p w:rsidR="00041AF0" w:rsidRDefault="00041AF0"/>
        </w:tc>
      </w:tr>
      <w:tr w:rsidR="00041AF0">
        <w:trPr>
          <w:trHeight w:hRule="exact" w:val="277"/>
        </w:trPr>
        <w:tc>
          <w:tcPr>
            <w:tcW w:w="3984" w:type="dxa"/>
            <w:gridSpan w:val="5"/>
            <w:shd w:val="clear" w:color="000000" w:fill="FFFFFF"/>
            <w:tcMar>
              <w:left w:w="34" w:type="dxa"/>
              <w:right w:w="34" w:type="dxa"/>
            </w:tcMar>
          </w:tcPr>
          <w:p w:rsidR="00041AF0" w:rsidRDefault="00904FA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41AF0" w:rsidRDefault="00041AF0"/>
        </w:tc>
        <w:tc>
          <w:tcPr>
            <w:tcW w:w="426" w:type="dxa"/>
          </w:tcPr>
          <w:p w:rsidR="00041AF0" w:rsidRDefault="00041AF0"/>
        </w:tc>
        <w:tc>
          <w:tcPr>
            <w:tcW w:w="1277" w:type="dxa"/>
          </w:tcPr>
          <w:p w:rsidR="00041AF0" w:rsidRDefault="00041AF0"/>
        </w:tc>
        <w:tc>
          <w:tcPr>
            <w:tcW w:w="993" w:type="dxa"/>
          </w:tcPr>
          <w:p w:rsidR="00041AF0" w:rsidRDefault="00041AF0"/>
        </w:tc>
        <w:tc>
          <w:tcPr>
            <w:tcW w:w="2836" w:type="dxa"/>
          </w:tcPr>
          <w:p w:rsidR="00041AF0" w:rsidRDefault="00041AF0"/>
        </w:tc>
      </w:tr>
      <w:tr w:rsidR="00041AF0">
        <w:trPr>
          <w:trHeight w:hRule="exact" w:val="155"/>
        </w:trPr>
        <w:tc>
          <w:tcPr>
            <w:tcW w:w="143" w:type="dxa"/>
          </w:tcPr>
          <w:p w:rsidR="00041AF0" w:rsidRDefault="00041AF0"/>
        </w:tc>
        <w:tc>
          <w:tcPr>
            <w:tcW w:w="285" w:type="dxa"/>
          </w:tcPr>
          <w:p w:rsidR="00041AF0" w:rsidRDefault="00041AF0"/>
        </w:tc>
        <w:tc>
          <w:tcPr>
            <w:tcW w:w="710" w:type="dxa"/>
          </w:tcPr>
          <w:p w:rsidR="00041AF0" w:rsidRDefault="00041AF0"/>
        </w:tc>
        <w:tc>
          <w:tcPr>
            <w:tcW w:w="1419" w:type="dxa"/>
          </w:tcPr>
          <w:p w:rsidR="00041AF0" w:rsidRDefault="00041AF0"/>
        </w:tc>
        <w:tc>
          <w:tcPr>
            <w:tcW w:w="1419" w:type="dxa"/>
          </w:tcPr>
          <w:p w:rsidR="00041AF0" w:rsidRDefault="00041AF0"/>
        </w:tc>
        <w:tc>
          <w:tcPr>
            <w:tcW w:w="710" w:type="dxa"/>
          </w:tcPr>
          <w:p w:rsidR="00041AF0" w:rsidRDefault="00041AF0"/>
        </w:tc>
        <w:tc>
          <w:tcPr>
            <w:tcW w:w="426" w:type="dxa"/>
          </w:tcPr>
          <w:p w:rsidR="00041AF0" w:rsidRDefault="00041AF0"/>
        </w:tc>
        <w:tc>
          <w:tcPr>
            <w:tcW w:w="1277" w:type="dxa"/>
          </w:tcPr>
          <w:p w:rsidR="00041AF0" w:rsidRDefault="00041AF0"/>
        </w:tc>
        <w:tc>
          <w:tcPr>
            <w:tcW w:w="993" w:type="dxa"/>
          </w:tcPr>
          <w:p w:rsidR="00041AF0" w:rsidRDefault="00041AF0"/>
        </w:tc>
        <w:tc>
          <w:tcPr>
            <w:tcW w:w="2836" w:type="dxa"/>
          </w:tcPr>
          <w:p w:rsidR="00041AF0" w:rsidRDefault="00041AF0"/>
        </w:tc>
      </w:tr>
      <w:tr w:rsidR="00041AF0">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041AF0"/>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041AF0"/>
        </w:tc>
      </w:tr>
      <w:tr w:rsidR="00041AF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041AF0" w:rsidRPr="00904FA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СПЕЦИАЛИСТ ПО ЛОГИСТИКЕ НА ТРАНСПОРТЕ</w:t>
            </w:r>
          </w:p>
        </w:tc>
      </w:tr>
      <w:tr w:rsidR="00041AF0" w:rsidRPr="00904FAE">
        <w:trPr>
          <w:trHeight w:hRule="exact" w:val="124"/>
        </w:trPr>
        <w:tc>
          <w:tcPr>
            <w:tcW w:w="143" w:type="dxa"/>
          </w:tcPr>
          <w:p w:rsidR="00041AF0" w:rsidRPr="00904FAE" w:rsidRDefault="00041AF0">
            <w:pPr>
              <w:rPr>
                <w:lang w:val="ru-RU"/>
              </w:rPr>
            </w:pPr>
          </w:p>
        </w:tc>
        <w:tc>
          <w:tcPr>
            <w:tcW w:w="285" w:type="dxa"/>
          </w:tcPr>
          <w:p w:rsidR="00041AF0" w:rsidRPr="00904FAE" w:rsidRDefault="00041AF0">
            <w:pPr>
              <w:rPr>
                <w:lang w:val="ru-RU"/>
              </w:rPr>
            </w:pPr>
          </w:p>
        </w:tc>
        <w:tc>
          <w:tcPr>
            <w:tcW w:w="710" w:type="dxa"/>
          </w:tcPr>
          <w:p w:rsidR="00041AF0" w:rsidRPr="00904FAE" w:rsidRDefault="00041AF0">
            <w:pPr>
              <w:rPr>
                <w:lang w:val="ru-RU"/>
              </w:rPr>
            </w:pPr>
          </w:p>
        </w:tc>
        <w:tc>
          <w:tcPr>
            <w:tcW w:w="1419" w:type="dxa"/>
          </w:tcPr>
          <w:p w:rsidR="00041AF0" w:rsidRPr="00904FAE" w:rsidRDefault="00041AF0">
            <w:pPr>
              <w:rPr>
                <w:lang w:val="ru-RU"/>
              </w:rPr>
            </w:pPr>
          </w:p>
        </w:tc>
        <w:tc>
          <w:tcPr>
            <w:tcW w:w="1419" w:type="dxa"/>
          </w:tcPr>
          <w:p w:rsidR="00041AF0" w:rsidRPr="00904FAE" w:rsidRDefault="00041AF0">
            <w:pPr>
              <w:rPr>
                <w:lang w:val="ru-RU"/>
              </w:rPr>
            </w:pPr>
          </w:p>
        </w:tc>
        <w:tc>
          <w:tcPr>
            <w:tcW w:w="710" w:type="dxa"/>
          </w:tcPr>
          <w:p w:rsidR="00041AF0" w:rsidRPr="00904FAE" w:rsidRDefault="00041AF0">
            <w:pPr>
              <w:rPr>
                <w:lang w:val="ru-RU"/>
              </w:rPr>
            </w:pPr>
          </w:p>
        </w:tc>
        <w:tc>
          <w:tcPr>
            <w:tcW w:w="426" w:type="dxa"/>
          </w:tcPr>
          <w:p w:rsidR="00041AF0" w:rsidRPr="00904FAE" w:rsidRDefault="00041AF0">
            <w:pPr>
              <w:rPr>
                <w:lang w:val="ru-RU"/>
              </w:rPr>
            </w:pPr>
          </w:p>
        </w:tc>
        <w:tc>
          <w:tcPr>
            <w:tcW w:w="1277" w:type="dxa"/>
          </w:tcPr>
          <w:p w:rsidR="00041AF0" w:rsidRPr="00904FAE" w:rsidRDefault="00041AF0">
            <w:pPr>
              <w:rPr>
                <w:lang w:val="ru-RU"/>
              </w:rPr>
            </w:pPr>
          </w:p>
        </w:tc>
        <w:tc>
          <w:tcPr>
            <w:tcW w:w="993" w:type="dxa"/>
          </w:tcPr>
          <w:p w:rsidR="00041AF0" w:rsidRPr="00904FAE" w:rsidRDefault="00041AF0">
            <w:pPr>
              <w:rPr>
                <w:lang w:val="ru-RU"/>
              </w:rPr>
            </w:pPr>
          </w:p>
        </w:tc>
        <w:tc>
          <w:tcPr>
            <w:tcW w:w="2836" w:type="dxa"/>
          </w:tcPr>
          <w:p w:rsidR="00041AF0" w:rsidRPr="00904FAE" w:rsidRDefault="00041AF0">
            <w:pPr>
              <w:rPr>
                <w:lang w:val="ru-RU"/>
              </w:rPr>
            </w:pPr>
          </w:p>
        </w:tc>
      </w:tr>
      <w:tr w:rsidR="00041AF0" w:rsidRPr="00904FAE">
        <w:trPr>
          <w:trHeight w:hRule="exact" w:val="277"/>
        </w:trPr>
        <w:tc>
          <w:tcPr>
            <w:tcW w:w="5118" w:type="dxa"/>
            <w:gridSpan w:val="7"/>
            <w:shd w:val="clear" w:color="000000" w:fill="FFFFFF"/>
            <w:tcMar>
              <w:left w:w="34" w:type="dxa"/>
              <w:right w:w="34" w:type="dxa"/>
            </w:tcMar>
          </w:tcPr>
          <w:p w:rsidR="00041AF0" w:rsidRDefault="00904FA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информационно-аналитический, организационно-управленческий, предпринимательский</w:t>
            </w:r>
          </w:p>
        </w:tc>
      </w:tr>
      <w:tr w:rsidR="00041AF0" w:rsidRPr="00904FAE">
        <w:trPr>
          <w:trHeight w:hRule="exact" w:val="577"/>
        </w:trPr>
        <w:tc>
          <w:tcPr>
            <w:tcW w:w="143" w:type="dxa"/>
          </w:tcPr>
          <w:p w:rsidR="00041AF0" w:rsidRPr="00904FAE" w:rsidRDefault="00041AF0">
            <w:pPr>
              <w:rPr>
                <w:lang w:val="ru-RU"/>
              </w:rPr>
            </w:pPr>
          </w:p>
        </w:tc>
        <w:tc>
          <w:tcPr>
            <w:tcW w:w="285" w:type="dxa"/>
          </w:tcPr>
          <w:p w:rsidR="00041AF0" w:rsidRPr="00904FAE" w:rsidRDefault="00041AF0">
            <w:pPr>
              <w:rPr>
                <w:lang w:val="ru-RU"/>
              </w:rPr>
            </w:pPr>
          </w:p>
        </w:tc>
        <w:tc>
          <w:tcPr>
            <w:tcW w:w="710" w:type="dxa"/>
          </w:tcPr>
          <w:p w:rsidR="00041AF0" w:rsidRPr="00904FAE" w:rsidRDefault="00041AF0">
            <w:pPr>
              <w:rPr>
                <w:lang w:val="ru-RU"/>
              </w:rPr>
            </w:pPr>
          </w:p>
        </w:tc>
        <w:tc>
          <w:tcPr>
            <w:tcW w:w="1419" w:type="dxa"/>
          </w:tcPr>
          <w:p w:rsidR="00041AF0" w:rsidRPr="00904FAE" w:rsidRDefault="00041AF0">
            <w:pPr>
              <w:rPr>
                <w:lang w:val="ru-RU"/>
              </w:rPr>
            </w:pPr>
          </w:p>
        </w:tc>
        <w:tc>
          <w:tcPr>
            <w:tcW w:w="1419" w:type="dxa"/>
          </w:tcPr>
          <w:p w:rsidR="00041AF0" w:rsidRPr="00904FAE" w:rsidRDefault="00041AF0">
            <w:pPr>
              <w:rPr>
                <w:lang w:val="ru-RU"/>
              </w:rPr>
            </w:pPr>
          </w:p>
        </w:tc>
        <w:tc>
          <w:tcPr>
            <w:tcW w:w="710" w:type="dxa"/>
          </w:tcPr>
          <w:p w:rsidR="00041AF0" w:rsidRPr="00904FAE" w:rsidRDefault="00041AF0">
            <w:pPr>
              <w:rPr>
                <w:lang w:val="ru-RU"/>
              </w:rPr>
            </w:pPr>
          </w:p>
        </w:tc>
        <w:tc>
          <w:tcPr>
            <w:tcW w:w="426" w:type="dxa"/>
          </w:tcPr>
          <w:p w:rsidR="00041AF0" w:rsidRPr="00904FAE" w:rsidRDefault="00041AF0">
            <w:pPr>
              <w:rPr>
                <w:lang w:val="ru-RU"/>
              </w:rPr>
            </w:pPr>
          </w:p>
        </w:tc>
        <w:tc>
          <w:tcPr>
            <w:tcW w:w="5118" w:type="dxa"/>
            <w:gridSpan w:val="3"/>
            <w:vMerge/>
            <w:shd w:val="clear" w:color="000000" w:fill="FFFFFF"/>
            <w:tcMar>
              <w:left w:w="34" w:type="dxa"/>
              <w:right w:w="34" w:type="dxa"/>
            </w:tcMar>
          </w:tcPr>
          <w:p w:rsidR="00041AF0" w:rsidRPr="00904FAE" w:rsidRDefault="00041AF0">
            <w:pPr>
              <w:rPr>
                <w:lang w:val="ru-RU"/>
              </w:rPr>
            </w:pPr>
          </w:p>
        </w:tc>
      </w:tr>
      <w:tr w:rsidR="00041AF0" w:rsidRPr="00904FAE">
        <w:trPr>
          <w:trHeight w:hRule="exact" w:val="2175"/>
        </w:trPr>
        <w:tc>
          <w:tcPr>
            <w:tcW w:w="143" w:type="dxa"/>
          </w:tcPr>
          <w:p w:rsidR="00041AF0" w:rsidRPr="00904FAE" w:rsidRDefault="00041AF0">
            <w:pPr>
              <w:rPr>
                <w:lang w:val="ru-RU"/>
              </w:rPr>
            </w:pPr>
          </w:p>
        </w:tc>
        <w:tc>
          <w:tcPr>
            <w:tcW w:w="285" w:type="dxa"/>
          </w:tcPr>
          <w:p w:rsidR="00041AF0" w:rsidRPr="00904FAE" w:rsidRDefault="00041AF0">
            <w:pPr>
              <w:rPr>
                <w:lang w:val="ru-RU"/>
              </w:rPr>
            </w:pPr>
          </w:p>
        </w:tc>
        <w:tc>
          <w:tcPr>
            <w:tcW w:w="710" w:type="dxa"/>
          </w:tcPr>
          <w:p w:rsidR="00041AF0" w:rsidRPr="00904FAE" w:rsidRDefault="00041AF0">
            <w:pPr>
              <w:rPr>
                <w:lang w:val="ru-RU"/>
              </w:rPr>
            </w:pPr>
          </w:p>
        </w:tc>
        <w:tc>
          <w:tcPr>
            <w:tcW w:w="1419" w:type="dxa"/>
          </w:tcPr>
          <w:p w:rsidR="00041AF0" w:rsidRPr="00904FAE" w:rsidRDefault="00041AF0">
            <w:pPr>
              <w:rPr>
                <w:lang w:val="ru-RU"/>
              </w:rPr>
            </w:pPr>
          </w:p>
        </w:tc>
        <w:tc>
          <w:tcPr>
            <w:tcW w:w="1419" w:type="dxa"/>
          </w:tcPr>
          <w:p w:rsidR="00041AF0" w:rsidRPr="00904FAE" w:rsidRDefault="00041AF0">
            <w:pPr>
              <w:rPr>
                <w:lang w:val="ru-RU"/>
              </w:rPr>
            </w:pPr>
          </w:p>
        </w:tc>
        <w:tc>
          <w:tcPr>
            <w:tcW w:w="710" w:type="dxa"/>
          </w:tcPr>
          <w:p w:rsidR="00041AF0" w:rsidRPr="00904FAE" w:rsidRDefault="00041AF0">
            <w:pPr>
              <w:rPr>
                <w:lang w:val="ru-RU"/>
              </w:rPr>
            </w:pPr>
          </w:p>
        </w:tc>
        <w:tc>
          <w:tcPr>
            <w:tcW w:w="426" w:type="dxa"/>
          </w:tcPr>
          <w:p w:rsidR="00041AF0" w:rsidRPr="00904FAE" w:rsidRDefault="00041AF0">
            <w:pPr>
              <w:rPr>
                <w:lang w:val="ru-RU"/>
              </w:rPr>
            </w:pPr>
          </w:p>
        </w:tc>
        <w:tc>
          <w:tcPr>
            <w:tcW w:w="1277" w:type="dxa"/>
          </w:tcPr>
          <w:p w:rsidR="00041AF0" w:rsidRPr="00904FAE" w:rsidRDefault="00041AF0">
            <w:pPr>
              <w:rPr>
                <w:lang w:val="ru-RU"/>
              </w:rPr>
            </w:pPr>
          </w:p>
        </w:tc>
        <w:tc>
          <w:tcPr>
            <w:tcW w:w="993" w:type="dxa"/>
          </w:tcPr>
          <w:p w:rsidR="00041AF0" w:rsidRPr="00904FAE" w:rsidRDefault="00041AF0">
            <w:pPr>
              <w:rPr>
                <w:lang w:val="ru-RU"/>
              </w:rPr>
            </w:pPr>
          </w:p>
        </w:tc>
        <w:tc>
          <w:tcPr>
            <w:tcW w:w="2836" w:type="dxa"/>
          </w:tcPr>
          <w:p w:rsidR="00041AF0" w:rsidRPr="00904FAE" w:rsidRDefault="00041AF0">
            <w:pPr>
              <w:rPr>
                <w:lang w:val="ru-RU"/>
              </w:rPr>
            </w:pPr>
          </w:p>
        </w:tc>
      </w:tr>
      <w:tr w:rsidR="00041AF0">
        <w:trPr>
          <w:trHeight w:hRule="exact" w:val="277"/>
        </w:trPr>
        <w:tc>
          <w:tcPr>
            <w:tcW w:w="143" w:type="dxa"/>
          </w:tcPr>
          <w:p w:rsidR="00041AF0" w:rsidRPr="00904FAE" w:rsidRDefault="00041AF0">
            <w:pPr>
              <w:rPr>
                <w:lang w:val="ru-RU"/>
              </w:rPr>
            </w:pPr>
          </w:p>
        </w:tc>
        <w:tc>
          <w:tcPr>
            <w:tcW w:w="10079" w:type="dxa"/>
            <w:gridSpan w:val="9"/>
            <w:vMerge w:val="restart"/>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41AF0">
        <w:trPr>
          <w:trHeight w:hRule="exact" w:val="138"/>
        </w:trPr>
        <w:tc>
          <w:tcPr>
            <w:tcW w:w="143" w:type="dxa"/>
          </w:tcPr>
          <w:p w:rsidR="00041AF0" w:rsidRDefault="00041AF0"/>
        </w:tc>
        <w:tc>
          <w:tcPr>
            <w:tcW w:w="10079" w:type="dxa"/>
            <w:gridSpan w:val="9"/>
            <w:vMerge/>
            <w:shd w:val="clear" w:color="000000" w:fill="FFFFFF"/>
            <w:tcMar>
              <w:left w:w="34" w:type="dxa"/>
              <w:right w:w="34" w:type="dxa"/>
            </w:tcMar>
          </w:tcPr>
          <w:p w:rsidR="00041AF0" w:rsidRDefault="00041AF0"/>
        </w:tc>
      </w:tr>
      <w:tr w:rsidR="00041AF0">
        <w:trPr>
          <w:trHeight w:hRule="exact" w:val="1666"/>
        </w:trPr>
        <w:tc>
          <w:tcPr>
            <w:tcW w:w="143" w:type="dxa"/>
          </w:tcPr>
          <w:p w:rsidR="00041AF0" w:rsidRDefault="00041AF0"/>
        </w:tc>
        <w:tc>
          <w:tcPr>
            <w:tcW w:w="10079" w:type="dxa"/>
            <w:gridSpan w:val="9"/>
            <w:shd w:val="clear" w:color="000000" w:fill="FFFFFF"/>
            <w:tcMar>
              <w:left w:w="34" w:type="dxa"/>
              <w:right w:w="34" w:type="dxa"/>
            </w:tcMar>
          </w:tcPr>
          <w:p w:rsidR="00041AF0" w:rsidRPr="00904FAE" w:rsidRDefault="00904FAE">
            <w:pPr>
              <w:spacing w:after="0" w:line="240" w:lineRule="auto"/>
              <w:jc w:val="center"/>
              <w:rPr>
                <w:sz w:val="24"/>
                <w:szCs w:val="24"/>
                <w:lang w:val="ru-RU"/>
              </w:rPr>
            </w:pPr>
            <w:r w:rsidRPr="00904FAE">
              <w:rPr>
                <w:rFonts w:ascii="Times New Roman" w:hAnsi="Times New Roman" w:cs="Times New Roman"/>
                <w:color w:val="000000"/>
                <w:sz w:val="24"/>
                <w:szCs w:val="24"/>
                <w:lang w:val="ru-RU"/>
              </w:rPr>
              <w:t>заочной формы обучения 2021 года набора</w:t>
            </w:r>
          </w:p>
          <w:p w:rsidR="00041AF0" w:rsidRPr="00904FAE" w:rsidRDefault="00041AF0">
            <w:pPr>
              <w:spacing w:after="0" w:line="240" w:lineRule="auto"/>
              <w:jc w:val="center"/>
              <w:rPr>
                <w:sz w:val="24"/>
                <w:szCs w:val="24"/>
                <w:lang w:val="ru-RU"/>
              </w:rPr>
            </w:pPr>
          </w:p>
          <w:p w:rsidR="00041AF0" w:rsidRPr="00904FAE" w:rsidRDefault="00904FAE">
            <w:pPr>
              <w:spacing w:after="0" w:line="240" w:lineRule="auto"/>
              <w:jc w:val="center"/>
              <w:rPr>
                <w:sz w:val="24"/>
                <w:szCs w:val="24"/>
                <w:lang w:val="ru-RU"/>
              </w:rPr>
            </w:pPr>
            <w:r w:rsidRPr="00904FAE">
              <w:rPr>
                <w:rFonts w:ascii="Times New Roman" w:hAnsi="Times New Roman" w:cs="Times New Roman"/>
                <w:color w:val="000000"/>
                <w:sz w:val="24"/>
                <w:szCs w:val="24"/>
                <w:lang w:val="ru-RU"/>
              </w:rPr>
              <w:t>на 2021-2022 учебный год</w:t>
            </w:r>
          </w:p>
          <w:p w:rsidR="00041AF0" w:rsidRPr="00904FAE" w:rsidRDefault="00041AF0">
            <w:pPr>
              <w:spacing w:after="0" w:line="240" w:lineRule="auto"/>
              <w:jc w:val="center"/>
              <w:rPr>
                <w:sz w:val="24"/>
                <w:szCs w:val="24"/>
                <w:lang w:val="ru-RU"/>
              </w:rPr>
            </w:pPr>
          </w:p>
          <w:p w:rsidR="00041AF0" w:rsidRDefault="00904FAE">
            <w:pPr>
              <w:spacing w:after="0" w:line="240" w:lineRule="auto"/>
              <w:jc w:val="center"/>
              <w:rPr>
                <w:sz w:val="24"/>
                <w:szCs w:val="24"/>
              </w:rPr>
            </w:pPr>
            <w:r>
              <w:rPr>
                <w:rFonts w:ascii="Times New Roman" w:hAnsi="Times New Roman" w:cs="Times New Roman"/>
                <w:color w:val="000000"/>
                <w:sz w:val="24"/>
                <w:szCs w:val="24"/>
              </w:rPr>
              <w:t>Омск, 2021</w:t>
            </w:r>
          </w:p>
        </w:tc>
      </w:tr>
    </w:tbl>
    <w:p w:rsidR="00041AF0" w:rsidRDefault="00904FA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41AF0" w:rsidTr="00904FAE">
        <w:trPr>
          <w:trHeight w:hRule="exact" w:val="2403"/>
        </w:trPr>
        <w:tc>
          <w:tcPr>
            <w:tcW w:w="10788" w:type="dxa"/>
            <w:shd w:val="clear" w:color="000000" w:fill="FFFFFF"/>
            <w:tcMar>
              <w:left w:w="34" w:type="dxa"/>
              <w:right w:w="34" w:type="dxa"/>
            </w:tcMar>
          </w:tcPr>
          <w:p w:rsidR="00041AF0" w:rsidRDefault="00904FAE">
            <w:pPr>
              <w:spacing w:after="0" w:line="240" w:lineRule="auto"/>
              <w:rPr>
                <w:sz w:val="24"/>
                <w:szCs w:val="24"/>
              </w:rPr>
            </w:pPr>
            <w:r>
              <w:rPr>
                <w:rFonts w:ascii="Times New Roman" w:hAnsi="Times New Roman" w:cs="Times New Roman"/>
                <w:color w:val="000000"/>
                <w:sz w:val="24"/>
                <w:szCs w:val="24"/>
              </w:rPr>
              <w:lastRenderedPageBreak/>
              <w:t>Составитель:</w:t>
            </w:r>
          </w:p>
          <w:p w:rsidR="00041AF0" w:rsidRDefault="00041AF0">
            <w:pPr>
              <w:spacing w:after="0" w:line="240" w:lineRule="auto"/>
              <w:rPr>
                <w:sz w:val="24"/>
                <w:szCs w:val="24"/>
              </w:rPr>
            </w:pP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ю</w:t>
            </w:r>
            <w:r w:rsidRPr="00904FAE">
              <w:rPr>
                <w:rFonts w:ascii="Times New Roman" w:hAnsi="Times New Roman" w:cs="Times New Roman"/>
                <w:color w:val="000000"/>
                <w:sz w:val="24"/>
                <w:szCs w:val="24"/>
                <w:lang w:val="ru-RU"/>
              </w:rPr>
              <w:t>.н., доцент _________________ /Иванов В.И./</w:t>
            </w:r>
          </w:p>
          <w:p w:rsidR="00041AF0" w:rsidRPr="00904FAE" w:rsidRDefault="00041AF0">
            <w:pPr>
              <w:spacing w:after="0" w:line="240" w:lineRule="auto"/>
              <w:rPr>
                <w:sz w:val="24"/>
                <w:szCs w:val="24"/>
                <w:lang w:val="ru-RU"/>
              </w:rPr>
            </w:pP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041AF0" w:rsidRDefault="00904FAE">
            <w:pPr>
              <w:spacing w:after="0" w:line="240" w:lineRule="auto"/>
              <w:rPr>
                <w:sz w:val="24"/>
                <w:szCs w:val="24"/>
              </w:rPr>
            </w:pPr>
            <w:r>
              <w:rPr>
                <w:rFonts w:ascii="Times New Roman" w:hAnsi="Times New Roman" w:cs="Times New Roman"/>
                <w:color w:val="000000"/>
                <w:sz w:val="24"/>
                <w:szCs w:val="24"/>
              </w:rPr>
              <w:t>Протокол от 30.08.2021 г.  №1</w:t>
            </w:r>
          </w:p>
        </w:tc>
      </w:tr>
      <w:tr w:rsidR="00041AF0" w:rsidRPr="00904FAE" w:rsidTr="00904FAE">
        <w:trPr>
          <w:trHeight w:hRule="exact" w:val="296"/>
        </w:trPr>
        <w:tc>
          <w:tcPr>
            <w:tcW w:w="10788" w:type="dxa"/>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 xml:space="preserve">Зав. кафедрой, </w:t>
            </w:r>
            <w:r>
              <w:rPr>
                <w:rFonts w:ascii="Times New Roman" w:hAnsi="Times New Roman" w:cs="Times New Roman"/>
                <w:color w:val="000000"/>
                <w:sz w:val="24"/>
                <w:szCs w:val="24"/>
                <w:lang w:val="ru-RU"/>
              </w:rPr>
              <w:t xml:space="preserve">к.э.н., доцент </w:t>
            </w:r>
            <w:r w:rsidRPr="00904FAE">
              <w:rPr>
                <w:rFonts w:ascii="Times New Roman" w:hAnsi="Times New Roman" w:cs="Times New Roman"/>
                <w:color w:val="000000"/>
                <w:sz w:val="24"/>
                <w:szCs w:val="24"/>
                <w:lang w:val="ru-RU"/>
              </w:rPr>
              <w:t xml:space="preserve"> _________________ /</w:t>
            </w:r>
            <w:r>
              <w:rPr>
                <w:rFonts w:ascii="Times New Roman" w:hAnsi="Times New Roman" w:cs="Times New Roman"/>
                <w:color w:val="000000"/>
                <w:sz w:val="24"/>
                <w:szCs w:val="24"/>
                <w:lang w:val="ru-RU"/>
              </w:rPr>
              <w:t>Сергиенко О.В./</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Косьмина Е.А./</w:t>
            </w:r>
          </w:p>
        </w:tc>
      </w:tr>
    </w:tbl>
    <w:p w:rsidR="00041AF0" w:rsidRPr="00904FAE" w:rsidRDefault="00904FAE">
      <w:pPr>
        <w:rPr>
          <w:sz w:val="0"/>
          <w:szCs w:val="0"/>
          <w:lang w:val="ru-RU"/>
        </w:rPr>
      </w:pPr>
      <w:r w:rsidRPr="00904F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41AF0">
        <w:trPr>
          <w:trHeight w:hRule="exact" w:val="277"/>
        </w:trPr>
        <w:tc>
          <w:tcPr>
            <w:tcW w:w="9654" w:type="dxa"/>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41AF0">
        <w:trPr>
          <w:trHeight w:hRule="exact" w:val="555"/>
        </w:trPr>
        <w:tc>
          <w:tcPr>
            <w:tcW w:w="9640" w:type="dxa"/>
          </w:tcPr>
          <w:p w:rsidR="00041AF0" w:rsidRDefault="00041AF0"/>
        </w:tc>
      </w:tr>
      <w:tr w:rsidR="00041AF0">
        <w:trPr>
          <w:trHeight w:hRule="exact" w:val="8751"/>
        </w:trPr>
        <w:tc>
          <w:tcPr>
            <w:tcW w:w="9654" w:type="dxa"/>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1     Наименование дисциплины</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9     Методические указания для обучающихся по освоению дисциплины</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41AF0" w:rsidRDefault="00904FA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41AF0" w:rsidRDefault="00904F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1AF0" w:rsidRPr="00904FAE">
        <w:trPr>
          <w:trHeight w:hRule="exact" w:val="277"/>
        </w:trPr>
        <w:tc>
          <w:tcPr>
            <w:tcW w:w="9654" w:type="dxa"/>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41AF0" w:rsidRPr="00904FAE">
        <w:trPr>
          <w:trHeight w:hRule="exact" w:val="14619"/>
        </w:trPr>
        <w:tc>
          <w:tcPr>
            <w:tcW w:w="9654" w:type="dxa"/>
            <w:shd w:val="clear" w:color="000000" w:fill="FFFFFF"/>
            <w:tcMar>
              <w:left w:w="34" w:type="dxa"/>
              <w:right w:w="34" w:type="dxa"/>
            </w:tcMar>
          </w:tcPr>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904FAE">
              <w:rPr>
                <w:rFonts w:ascii="Times New Roman" w:hAnsi="Times New Roman" w:cs="Times New Roman"/>
                <w:color w:val="000000"/>
                <w:sz w:val="24"/>
                <w:szCs w:val="24"/>
                <w:lang w:val="ru-RU"/>
              </w:rPr>
              <w:t>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2021/2022 учебный год, утвержденным приказом ректора от 30.08.2021 №94;</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2021/2022 учебного года:</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41AF0" w:rsidRPr="00904FAE">
        <w:trPr>
          <w:trHeight w:hRule="exact" w:val="138"/>
        </w:trPr>
        <w:tc>
          <w:tcPr>
            <w:tcW w:w="9640" w:type="dxa"/>
          </w:tcPr>
          <w:p w:rsidR="00041AF0" w:rsidRPr="00904FAE" w:rsidRDefault="00041AF0">
            <w:pPr>
              <w:rPr>
                <w:lang w:val="ru-RU"/>
              </w:rPr>
            </w:pPr>
          </w:p>
        </w:tc>
      </w:tr>
      <w:tr w:rsidR="00041AF0" w:rsidRPr="00904FAE">
        <w:trPr>
          <w:trHeight w:hRule="exact" w:val="355"/>
        </w:trPr>
        <w:tc>
          <w:tcPr>
            <w:tcW w:w="9654" w:type="dxa"/>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b/>
                <w:color w:val="000000"/>
                <w:sz w:val="24"/>
                <w:szCs w:val="24"/>
                <w:lang w:val="ru-RU"/>
              </w:rPr>
              <w:t>1. Наименование дисциплины: Б1.О.01.03 «Правоведение».</w:t>
            </w:r>
          </w:p>
        </w:tc>
      </w:tr>
    </w:tbl>
    <w:p w:rsidR="00041AF0" w:rsidRPr="00904FAE" w:rsidRDefault="00904FAE">
      <w:pPr>
        <w:rPr>
          <w:sz w:val="0"/>
          <w:szCs w:val="0"/>
          <w:lang w:val="ru-RU"/>
        </w:rPr>
      </w:pPr>
      <w:r w:rsidRPr="00904FAE">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41AF0" w:rsidRPr="00904FAE">
        <w:trPr>
          <w:trHeight w:hRule="exact" w:val="855"/>
        </w:trPr>
        <w:tc>
          <w:tcPr>
            <w:tcW w:w="9654" w:type="dxa"/>
            <w:gridSpan w:val="3"/>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41AF0" w:rsidRPr="00904FAE">
        <w:trPr>
          <w:trHeight w:hRule="exact" w:val="138"/>
        </w:trPr>
        <w:tc>
          <w:tcPr>
            <w:tcW w:w="3970" w:type="dxa"/>
          </w:tcPr>
          <w:p w:rsidR="00041AF0" w:rsidRPr="00904FAE" w:rsidRDefault="00041AF0">
            <w:pPr>
              <w:rPr>
                <w:lang w:val="ru-RU"/>
              </w:rPr>
            </w:pPr>
          </w:p>
        </w:tc>
        <w:tc>
          <w:tcPr>
            <w:tcW w:w="4679" w:type="dxa"/>
          </w:tcPr>
          <w:p w:rsidR="00041AF0" w:rsidRPr="00904FAE" w:rsidRDefault="00041AF0">
            <w:pPr>
              <w:rPr>
                <w:lang w:val="ru-RU"/>
              </w:rPr>
            </w:pPr>
          </w:p>
        </w:tc>
        <w:tc>
          <w:tcPr>
            <w:tcW w:w="993" w:type="dxa"/>
          </w:tcPr>
          <w:p w:rsidR="00041AF0" w:rsidRPr="00904FAE" w:rsidRDefault="00041AF0">
            <w:pPr>
              <w:rPr>
                <w:lang w:val="ru-RU"/>
              </w:rPr>
            </w:pPr>
          </w:p>
        </w:tc>
      </w:tr>
      <w:tr w:rsidR="00041AF0" w:rsidRPr="00904FAE">
        <w:trPr>
          <w:trHeight w:hRule="exact" w:val="3260"/>
        </w:trPr>
        <w:tc>
          <w:tcPr>
            <w:tcW w:w="9654" w:type="dxa"/>
            <w:gridSpan w:val="3"/>
            <w:shd w:val="clear" w:color="000000" w:fill="FFFFFF"/>
            <w:tcMar>
              <w:left w:w="34" w:type="dxa"/>
              <w:right w:w="34" w:type="dxa"/>
            </w:tcMar>
          </w:tcPr>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904FAE">
              <w:rPr>
                <w:rFonts w:ascii="Times New Roman" w:hAnsi="Times New Roman" w:cs="Times New Roman"/>
                <w:color w:val="000000"/>
                <w:sz w:val="24"/>
                <w:szCs w:val="24"/>
                <w:lang w:val="ru-RU"/>
              </w:rPr>
              <w:t>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41AF0" w:rsidRPr="00904FAE">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b/>
                <w:color w:val="000000"/>
                <w:sz w:val="24"/>
                <w:szCs w:val="24"/>
                <w:lang w:val="ru-RU"/>
              </w:rPr>
              <w:t>Код компетенции: УК-2</w:t>
            </w:r>
          </w:p>
          <w:p w:rsidR="00041AF0" w:rsidRPr="00904FAE" w:rsidRDefault="00904FAE">
            <w:pPr>
              <w:spacing w:after="0" w:line="240" w:lineRule="auto"/>
              <w:rPr>
                <w:sz w:val="24"/>
                <w:szCs w:val="24"/>
                <w:lang w:val="ru-RU"/>
              </w:rPr>
            </w:pPr>
            <w:r w:rsidRPr="00904FAE">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041AF0">
        <w:trPr>
          <w:trHeight w:hRule="exact" w:val="585"/>
        </w:trPr>
        <w:tc>
          <w:tcPr>
            <w:tcW w:w="9654" w:type="dxa"/>
            <w:gridSpan w:val="3"/>
            <w:shd w:val="clear" w:color="000000" w:fill="FFFFFF"/>
            <w:tcMar>
              <w:left w:w="34" w:type="dxa"/>
              <w:right w:w="34" w:type="dxa"/>
            </w:tcMar>
          </w:tcPr>
          <w:p w:rsidR="00041AF0" w:rsidRPr="00904FAE" w:rsidRDefault="00041AF0">
            <w:pPr>
              <w:spacing w:after="0" w:line="240" w:lineRule="auto"/>
              <w:rPr>
                <w:sz w:val="24"/>
                <w:szCs w:val="24"/>
                <w:lang w:val="ru-RU"/>
              </w:rPr>
            </w:pPr>
          </w:p>
          <w:p w:rsidR="00041AF0" w:rsidRDefault="00904F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41AF0" w:rsidRPr="00904FA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УК-2.1 знать законодательство Российской Федерации, принципы и методы декомпозиции задач, действующие правовые нормы</w:t>
            </w:r>
          </w:p>
        </w:tc>
      </w:tr>
      <w:tr w:rsidR="00041AF0" w:rsidRPr="00904FA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УК-2.2 знать  принципы и методы анализа имеющихся ресурсов и ограничений</w:t>
            </w:r>
          </w:p>
        </w:tc>
      </w:tr>
      <w:tr w:rsidR="00041AF0" w:rsidRPr="00904FA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rsidR="00041AF0" w:rsidRPr="00904FA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041AF0" w:rsidRPr="00904FA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041AF0" w:rsidRPr="00904FA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041AF0" w:rsidRPr="00904FAE">
        <w:trPr>
          <w:trHeight w:hRule="exact" w:val="416"/>
        </w:trPr>
        <w:tc>
          <w:tcPr>
            <w:tcW w:w="3970" w:type="dxa"/>
          </w:tcPr>
          <w:p w:rsidR="00041AF0" w:rsidRPr="00904FAE" w:rsidRDefault="00041AF0">
            <w:pPr>
              <w:rPr>
                <w:lang w:val="ru-RU"/>
              </w:rPr>
            </w:pPr>
          </w:p>
        </w:tc>
        <w:tc>
          <w:tcPr>
            <w:tcW w:w="4679" w:type="dxa"/>
          </w:tcPr>
          <w:p w:rsidR="00041AF0" w:rsidRPr="00904FAE" w:rsidRDefault="00041AF0">
            <w:pPr>
              <w:rPr>
                <w:lang w:val="ru-RU"/>
              </w:rPr>
            </w:pPr>
          </w:p>
        </w:tc>
        <w:tc>
          <w:tcPr>
            <w:tcW w:w="993" w:type="dxa"/>
          </w:tcPr>
          <w:p w:rsidR="00041AF0" w:rsidRPr="00904FAE" w:rsidRDefault="00041AF0">
            <w:pPr>
              <w:rPr>
                <w:lang w:val="ru-RU"/>
              </w:rPr>
            </w:pPr>
          </w:p>
        </w:tc>
      </w:tr>
      <w:tr w:rsidR="00041AF0" w:rsidRPr="00904FAE">
        <w:trPr>
          <w:trHeight w:hRule="exact" w:val="304"/>
        </w:trPr>
        <w:tc>
          <w:tcPr>
            <w:tcW w:w="9654" w:type="dxa"/>
            <w:gridSpan w:val="3"/>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41AF0" w:rsidRPr="00904FAE">
        <w:trPr>
          <w:trHeight w:hRule="exact" w:val="1366"/>
        </w:trPr>
        <w:tc>
          <w:tcPr>
            <w:tcW w:w="9654" w:type="dxa"/>
            <w:gridSpan w:val="3"/>
            <w:shd w:val="clear" w:color="000000" w:fill="FFFFFF"/>
            <w:tcMar>
              <w:left w:w="34" w:type="dxa"/>
              <w:right w:w="34" w:type="dxa"/>
            </w:tcMar>
          </w:tcPr>
          <w:p w:rsidR="00041AF0" w:rsidRPr="00904FAE" w:rsidRDefault="00041AF0">
            <w:pPr>
              <w:spacing w:after="0" w:line="240" w:lineRule="auto"/>
              <w:jc w:val="both"/>
              <w:rPr>
                <w:sz w:val="24"/>
                <w:szCs w:val="24"/>
                <w:lang w:val="ru-RU"/>
              </w:rPr>
            </w:pP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rsidR="00041AF0" w:rsidRPr="00904FAE">
        <w:trPr>
          <w:trHeight w:hRule="exact" w:val="138"/>
        </w:trPr>
        <w:tc>
          <w:tcPr>
            <w:tcW w:w="3970" w:type="dxa"/>
          </w:tcPr>
          <w:p w:rsidR="00041AF0" w:rsidRPr="00904FAE" w:rsidRDefault="00041AF0">
            <w:pPr>
              <w:rPr>
                <w:lang w:val="ru-RU"/>
              </w:rPr>
            </w:pPr>
          </w:p>
        </w:tc>
        <w:tc>
          <w:tcPr>
            <w:tcW w:w="4679" w:type="dxa"/>
          </w:tcPr>
          <w:p w:rsidR="00041AF0" w:rsidRPr="00904FAE" w:rsidRDefault="00041AF0">
            <w:pPr>
              <w:rPr>
                <w:lang w:val="ru-RU"/>
              </w:rPr>
            </w:pPr>
          </w:p>
        </w:tc>
        <w:tc>
          <w:tcPr>
            <w:tcW w:w="993" w:type="dxa"/>
          </w:tcPr>
          <w:p w:rsidR="00041AF0" w:rsidRPr="00904FAE" w:rsidRDefault="00041AF0">
            <w:pPr>
              <w:rPr>
                <w:lang w:val="ru-RU"/>
              </w:rPr>
            </w:pPr>
          </w:p>
        </w:tc>
      </w:tr>
      <w:tr w:rsidR="00041AF0" w:rsidRPr="00904FA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AF0" w:rsidRDefault="00904FA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AF0" w:rsidRPr="00904FAE" w:rsidRDefault="00904FAE">
            <w:pPr>
              <w:spacing w:after="0" w:line="240" w:lineRule="auto"/>
              <w:jc w:val="center"/>
              <w:rPr>
                <w:sz w:val="24"/>
                <w:szCs w:val="24"/>
                <w:lang w:val="ru-RU"/>
              </w:rPr>
            </w:pPr>
            <w:r w:rsidRPr="00904FAE">
              <w:rPr>
                <w:rFonts w:ascii="Times New Roman" w:hAnsi="Times New Roman" w:cs="Times New Roman"/>
                <w:color w:val="000000"/>
                <w:sz w:val="24"/>
                <w:szCs w:val="24"/>
                <w:lang w:val="ru-RU"/>
              </w:rPr>
              <w:t>Коды</w:t>
            </w:r>
          </w:p>
          <w:p w:rsidR="00041AF0" w:rsidRPr="00904FAE" w:rsidRDefault="00904FAE">
            <w:pPr>
              <w:spacing w:after="0" w:line="240" w:lineRule="auto"/>
              <w:jc w:val="center"/>
              <w:rPr>
                <w:sz w:val="24"/>
                <w:szCs w:val="24"/>
                <w:lang w:val="ru-RU"/>
              </w:rPr>
            </w:pPr>
            <w:r w:rsidRPr="00904FAE">
              <w:rPr>
                <w:rFonts w:ascii="Times New Roman" w:hAnsi="Times New Roman" w:cs="Times New Roman"/>
                <w:color w:val="000000"/>
                <w:sz w:val="24"/>
                <w:szCs w:val="24"/>
                <w:lang w:val="ru-RU"/>
              </w:rPr>
              <w:t>форми-</w:t>
            </w:r>
          </w:p>
          <w:p w:rsidR="00041AF0" w:rsidRPr="00904FAE" w:rsidRDefault="00904FAE">
            <w:pPr>
              <w:spacing w:after="0" w:line="240" w:lineRule="auto"/>
              <w:jc w:val="center"/>
              <w:rPr>
                <w:sz w:val="24"/>
                <w:szCs w:val="24"/>
                <w:lang w:val="ru-RU"/>
              </w:rPr>
            </w:pPr>
            <w:r w:rsidRPr="00904FAE">
              <w:rPr>
                <w:rFonts w:ascii="Times New Roman" w:hAnsi="Times New Roman" w:cs="Times New Roman"/>
                <w:color w:val="000000"/>
                <w:sz w:val="24"/>
                <w:szCs w:val="24"/>
                <w:lang w:val="ru-RU"/>
              </w:rPr>
              <w:t>руемых</w:t>
            </w:r>
          </w:p>
          <w:p w:rsidR="00041AF0" w:rsidRPr="00904FAE" w:rsidRDefault="00904FAE">
            <w:pPr>
              <w:spacing w:after="0" w:line="240" w:lineRule="auto"/>
              <w:jc w:val="center"/>
              <w:rPr>
                <w:sz w:val="24"/>
                <w:szCs w:val="24"/>
                <w:lang w:val="ru-RU"/>
              </w:rPr>
            </w:pPr>
            <w:r w:rsidRPr="00904FAE">
              <w:rPr>
                <w:rFonts w:ascii="Times New Roman" w:hAnsi="Times New Roman" w:cs="Times New Roman"/>
                <w:color w:val="000000"/>
                <w:sz w:val="24"/>
                <w:szCs w:val="24"/>
                <w:lang w:val="ru-RU"/>
              </w:rPr>
              <w:t>компе-</w:t>
            </w:r>
          </w:p>
          <w:p w:rsidR="00041AF0" w:rsidRPr="00904FAE" w:rsidRDefault="00904FAE">
            <w:pPr>
              <w:spacing w:after="0" w:line="240" w:lineRule="auto"/>
              <w:jc w:val="center"/>
              <w:rPr>
                <w:sz w:val="24"/>
                <w:szCs w:val="24"/>
                <w:lang w:val="ru-RU"/>
              </w:rPr>
            </w:pPr>
            <w:r w:rsidRPr="00904FAE">
              <w:rPr>
                <w:rFonts w:ascii="Times New Roman" w:hAnsi="Times New Roman" w:cs="Times New Roman"/>
                <w:color w:val="000000"/>
                <w:sz w:val="24"/>
                <w:szCs w:val="24"/>
                <w:lang w:val="ru-RU"/>
              </w:rPr>
              <w:t>тенций</w:t>
            </w:r>
          </w:p>
        </w:tc>
      </w:tr>
      <w:tr w:rsidR="00041AF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AF0" w:rsidRDefault="00904FA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AF0" w:rsidRDefault="00041AF0"/>
        </w:tc>
      </w:tr>
      <w:tr w:rsidR="00041AF0" w:rsidRPr="00904FA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AF0" w:rsidRPr="00904FAE" w:rsidRDefault="00904FAE">
            <w:pPr>
              <w:spacing w:after="0" w:line="240" w:lineRule="auto"/>
              <w:jc w:val="center"/>
              <w:rPr>
                <w:sz w:val="24"/>
                <w:szCs w:val="24"/>
                <w:lang w:val="ru-RU"/>
              </w:rPr>
            </w:pPr>
            <w:r w:rsidRPr="00904FA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AF0" w:rsidRPr="00904FAE" w:rsidRDefault="00904FAE">
            <w:pPr>
              <w:spacing w:after="0" w:line="240" w:lineRule="auto"/>
              <w:jc w:val="center"/>
              <w:rPr>
                <w:sz w:val="24"/>
                <w:szCs w:val="24"/>
                <w:lang w:val="ru-RU"/>
              </w:rPr>
            </w:pPr>
            <w:r w:rsidRPr="00904FA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AF0" w:rsidRPr="00904FAE" w:rsidRDefault="00041AF0">
            <w:pPr>
              <w:rPr>
                <w:lang w:val="ru-RU"/>
              </w:rPr>
            </w:pPr>
          </w:p>
        </w:tc>
      </w:tr>
      <w:tr w:rsidR="00041AF0">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AF0" w:rsidRDefault="00904FAE">
            <w:pPr>
              <w:spacing w:after="0" w:line="240" w:lineRule="auto"/>
              <w:jc w:val="center"/>
            </w:pPr>
            <w:r>
              <w:rPr>
                <w:rFonts w:ascii="Times New Roman" w:hAnsi="Times New Roman" w:cs="Times New Roman"/>
                <w:color w:val="000000"/>
              </w:rPr>
              <w:t>Философия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AF0" w:rsidRPr="00904FAE" w:rsidRDefault="00904FAE">
            <w:pPr>
              <w:spacing w:after="0" w:line="240" w:lineRule="auto"/>
              <w:jc w:val="center"/>
              <w:rPr>
                <w:lang w:val="ru-RU"/>
              </w:rPr>
            </w:pPr>
            <w:r w:rsidRPr="00904FAE">
              <w:rPr>
                <w:rFonts w:ascii="Times New Roman" w:hAnsi="Times New Roman" w:cs="Times New Roman"/>
                <w:color w:val="000000"/>
                <w:lang w:val="ru-RU"/>
              </w:rPr>
              <w:t>Экономическая культура и финансовая грамотность</w:t>
            </w:r>
          </w:p>
          <w:p w:rsidR="00041AF0" w:rsidRPr="00904FAE" w:rsidRDefault="00904FAE">
            <w:pPr>
              <w:spacing w:after="0" w:line="240" w:lineRule="auto"/>
              <w:jc w:val="center"/>
              <w:rPr>
                <w:lang w:val="ru-RU"/>
              </w:rPr>
            </w:pPr>
            <w:r w:rsidRPr="00904FAE">
              <w:rPr>
                <w:rFonts w:ascii="Times New Roman" w:hAnsi="Times New Roman" w:cs="Times New Roman"/>
                <w:color w:val="000000"/>
                <w:lang w:val="ru-RU"/>
              </w:rPr>
              <w:t>Человек.Экономика.Финансы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AF0" w:rsidRDefault="00904FAE">
            <w:pPr>
              <w:spacing w:after="0" w:line="240" w:lineRule="auto"/>
              <w:jc w:val="center"/>
              <w:rPr>
                <w:sz w:val="24"/>
                <w:szCs w:val="24"/>
              </w:rPr>
            </w:pPr>
            <w:r>
              <w:rPr>
                <w:rFonts w:ascii="Times New Roman" w:hAnsi="Times New Roman" w:cs="Times New Roman"/>
                <w:color w:val="000000"/>
                <w:sz w:val="24"/>
                <w:szCs w:val="24"/>
              </w:rPr>
              <w:t>УК-2</w:t>
            </w:r>
          </w:p>
        </w:tc>
      </w:tr>
      <w:tr w:rsidR="00041AF0">
        <w:trPr>
          <w:trHeight w:hRule="exact" w:val="138"/>
        </w:trPr>
        <w:tc>
          <w:tcPr>
            <w:tcW w:w="3970" w:type="dxa"/>
          </w:tcPr>
          <w:p w:rsidR="00041AF0" w:rsidRDefault="00041AF0"/>
        </w:tc>
        <w:tc>
          <w:tcPr>
            <w:tcW w:w="4679" w:type="dxa"/>
          </w:tcPr>
          <w:p w:rsidR="00041AF0" w:rsidRDefault="00041AF0"/>
        </w:tc>
        <w:tc>
          <w:tcPr>
            <w:tcW w:w="993" w:type="dxa"/>
          </w:tcPr>
          <w:p w:rsidR="00041AF0" w:rsidRDefault="00041AF0"/>
        </w:tc>
      </w:tr>
      <w:tr w:rsidR="00041AF0" w:rsidRPr="00904FAE">
        <w:trPr>
          <w:trHeight w:hRule="exact" w:val="1075"/>
        </w:trPr>
        <w:tc>
          <w:tcPr>
            <w:tcW w:w="9654" w:type="dxa"/>
            <w:gridSpan w:val="3"/>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041AF0" w:rsidRPr="00904FAE" w:rsidRDefault="00904FAE">
      <w:pPr>
        <w:rPr>
          <w:sz w:val="0"/>
          <w:szCs w:val="0"/>
          <w:lang w:val="ru-RU"/>
        </w:rPr>
      </w:pPr>
      <w:r w:rsidRPr="00904FAE">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41AF0">
        <w:trPr>
          <w:trHeight w:hRule="exact" w:val="314"/>
        </w:trPr>
        <w:tc>
          <w:tcPr>
            <w:tcW w:w="9654" w:type="dxa"/>
            <w:gridSpan w:val="5"/>
            <w:shd w:val="clear" w:color="000000" w:fill="FFFFFF"/>
            <w:tcMar>
              <w:left w:w="34" w:type="dxa"/>
              <w:right w:w="34" w:type="dxa"/>
            </w:tcMar>
          </w:tcPr>
          <w:p w:rsidR="00041AF0" w:rsidRDefault="00904FAE">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041AF0">
        <w:trPr>
          <w:trHeight w:hRule="exact" w:val="585"/>
        </w:trPr>
        <w:tc>
          <w:tcPr>
            <w:tcW w:w="9654" w:type="dxa"/>
            <w:gridSpan w:val="5"/>
            <w:shd w:val="clear" w:color="000000" w:fill="FFFFFF"/>
            <w:tcMar>
              <w:left w:w="34" w:type="dxa"/>
              <w:right w:w="34" w:type="dxa"/>
            </w:tcMar>
          </w:tcPr>
          <w:p w:rsidR="00041AF0" w:rsidRPr="00904FAE" w:rsidRDefault="00904FAE">
            <w:pPr>
              <w:spacing w:after="0" w:line="240" w:lineRule="auto"/>
              <w:jc w:val="center"/>
              <w:rPr>
                <w:sz w:val="24"/>
                <w:szCs w:val="24"/>
                <w:lang w:val="ru-RU"/>
              </w:rPr>
            </w:pPr>
            <w:r w:rsidRPr="00904FAE">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041AF0" w:rsidRDefault="00904FAE">
            <w:pPr>
              <w:spacing w:after="0" w:line="240" w:lineRule="auto"/>
              <w:jc w:val="center"/>
              <w:rPr>
                <w:sz w:val="24"/>
                <w:szCs w:val="24"/>
              </w:rPr>
            </w:pPr>
            <w:r>
              <w:rPr>
                <w:rFonts w:ascii="Times New Roman" w:hAnsi="Times New Roman" w:cs="Times New Roman"/>
                <w:color w:val="000000"/>
                <w:sz w:val="24"/>
                <w:szCs w:val="24"/>
              </w:rPr>
              <w:t>Из них:</w:t>
            </w:r>
          </w:p>
        </w:tc>
      </w:tr>
      <w:tr w:rsidR="00041AF0">
        <w:trPr>
          <w:trHeight w:hRule="exact" w:val="138"/>
        </w:trPr>
        <w:tc>
          <w:tcPr>
            <w:tcW w:w="5671" w:type="dxa"/>
          </w:tcPr>
          <w:p w:rsidR="00041AF0" w:rsidRDefault="00041AF0"/>
        </w:tc>
        <w:tc>
          <w:tcPr>
            <w:tcW w:w="1702" w:type="dxa"/>
          </w:tcPr>
          <w:p w:rsidR="00041AF0" w:rsidRDefault="00041AF0"/>
        </w:tc>
        <w:tc>
          <w:tcPr>
            <w:tcW w:w="426" w:type="dxa"/>
          </w:tcPr>
          <w:p w:rsidR="00041AF0" w:rsidRDefault="00041AF0"/>
        </w:tc>
        <w:tc>
          <w:tcPr>
            <w:tcW w:w="710" w:type="dxa"/>
          </w:tcPr>
          <w:p w:rsidR="00041AF0" w:rsidRDefault="00041AF0"/>
        </w:tc>
        <w:tc>
          <w:tcPr>
            <w:tcW w:w="1135" w:type="dxa"/>
          </w:tcPr>
          <w:p w:rsidR="00041AF0" w:rsidRDefault="00041AF0"/>
        </w:tc>
      </w:tr>
      <w:tr w:rsidR="00041AF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40</w:t>
            </w:r>
          </w:p>
        </w:tc>
      </w:tr>
      <w:tr w:rsidR="00041AF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14</w:t>
            </w:r>
          </w:p>
        </w:tc>
      </w:tr>
      <w:tr w:rsidR="00041AF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0</w:t>
            </w:r>
          </w:p>
        </w:tc>
      </w:tr>
      <w:tr w:rsidR="00041AF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0</w:t>
            </w:r>
          </w:p>
        </w:tc>
      </w:tr>
      <w:tr w:rsidR="00041AF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26</w:t>
            </w:r>
          </w:p>
        </w:tc>
      </w:tr>
      <w:tr w:rsidR="00041AF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68</w:t>
            </w:r>
          </w:p>
        </w:tc>
      </w:tr>
      <w:tr w:rsidR="00041AF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0</w:t>
            </w:r>
          </w:p>
        </w:tc>
      </w:tr>
      <w:tr w:rsidR="00041AF0">
        <w:trPr>
          <w:trHeight w:hRule="exact" w:val="416"/>
        </w:trPr>
        <w:tc>
          <w:tcPr>
            <w:tcW w:w="5671" w:type="dxa"/>
          </w:tcPr>
          <w:p w:rsidR="00041AF0" w:rsidRDefault="00041AF0"/>
        </w:tc>
        <w:tc>
          <w:tcPr>
            <w:tcW w:w="1702" w:type="dxa"/>
          </w:tcPr>
          <w:p w:rsidR="00041AF0" w:rsidRDefault="00041AF0"/>
        </w:tc>
        <w:tc>
          <w:tcPr>
            <w:tcW w:w="426" w:type="dxa"/>
          </w:tcPr>
          <w:p w:rsidR="00041AF0" w:rsidRDefault="00041AF0"/>
        </w:tc>
        <w:tc>
          <w:tcPr>
            <w:tcW w:w="710" w:type="dxa"/>
          </w:tcPr>
          <w:p w:rsidR="00041AF0" w:rsidRDefault="00041AF0"/>
        </w:tc>
        <w:tc>
          <w:tcPr>
            <w:tcW w:w="1135" w:type="dxa"/>
          </w:tcPr>
          <w:p w:rsidR="00041AF0" w:rsidRDefault="00041AF0"/>
        </w:tc>
      </w:tr>
      <w:tr w:rsidR="00041AF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зачеты 1</w:t>
            </w:r>
          </w:p>
        </w:tc>
      </w:tr>
      <w:tr w:rsidR="00041AF0">
        <w:trPr>
          <w:trHeight w:hRule="exact" w:val="277"/>
        </w:trPr>
        <w:tc>
          <w:tcPr>
            <w:tcW w:w="5671" w:type="dxa"/>
          </w:tcPr>
          <w:p w:rsidR="00041AF0" w:rsidRDefault="00041AF0"/>
        </w:tc>
        <w:tc>
          <w:tcPr>
            <w:tcW w:w="1702" w:type="dxa"/>
          </w:tcPr>
          <w:p w:rsidR="00041AF0" w:rsidRDefault="00041AF0"/>
        </w:tc>
        <w:tc>
          <w:tcPr>
            <w:tcW w:w="426" w:type="dxa"/>
          </w:tcPr>
          <w:p w:rsidR="00041AF0" w:rsidRDefault="00041AF0"/>
        </w:tc>
        <w:tc>
          <w:tcPr>
            <w:tcW w:w="710" w:type="dxa"/>
          </w:tcPr>
          <w:p w:rsidR="00041AF0" w:rsidRDefault="00041AF0"/>
        </w:tc>
        <w:tc>
          <w:tcPr>
            <w:tcW w:w="1135" w:type="dxa"/>
          </w:tcPr>
          <w:p w:rsidR="00041AF0" w:rsidRDefault="00041AF0"/>
        </w:tc>
      </w:tr>
      <w:tr w:rsidR="00041AF0">
        <w:trPr>
          <w:trHeight w:hRule="exact" w:val="1666"/>
        </w:trPr>
        <w:tc>
          <w:tcPr>
            <w:tcW w:w="9654" w:type="dxa"/>
            <w:gridSpan w:val="5"/>
            <w:shd w:val="clear" w:color="000000" w:fill="FFFFFF"/>
            <w:tcMar>
              <w:left w:w="34" w:type="dxa"/>
              <w:right w:w="34" w:type="dxa"/>
            </w:tcMar>
          </w:tcPr>
          <w:p w:rsidR="00041AF0" w:rsidRPr="00904FAE" w:rsidRDefault="00041AF0">
            <w:pPr>
              <w:spacing w:after="0" w:line="240" w:lineRule="auto"/>
              <w:jc w:val="center"/>
              <w:rPr>
                <w:sz w:val="24"/>
                <w:szCs w:val="24"/>
                <w:lang w:val="ru-RU"/>
              </w:rPr>
            </w:pPr>
          </w:p>
          <w:p w:rsidR="00041AF0" w:rsidRPr="00904FAE" w:rsidRDefault="00904FAE">
            <w:pPr>
              <w:spacing w:after="0" w:line="240" w:lineRule="auto"/>
              <w:jc w:val="center"/>
              <w:rPr>
                <w:sz w:val="24"/>
                <w:szCs w:val="24"/>
                <w:lang w:val="ru-RU"/>
              </w:rPr>
            </w:pPr>
            <w:r w:rsidRPr="00904FA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41AF0" w:rsidRPr="00904FAE" w:rsidRDefault="00041AF0">
            <w:pPr>
              <w:spacing w:after="0" w:line="240" w:lineRule="auto"/>
              <w:jc w:val="center"/>
              <w:rPr>
                <w:sz w:val="24"/>
                <w:szCs w:val="24"/>
                <w:lang w:val="ru-RU"/>
              </w:rPr>
            </w:pPr>
          </w:p>
          <w:p w:rsidR="00041AF0" w:rsidRDefault="00904FA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41AF0">
        <w:trPr>
          <w:trHeight w:hRule="exact" w:val="416"/>
        </w:trPr>
        <w:tc>
          <w:tcPr>
            <w:tcW w:w="5671" w:type="dxa"/>
          </w:tcPr>
          <w:p w:rsidR="00041AF0" w:rsidRDefault="00041AF0"/>
        </w:tc>
        <w:tc>
          <w:tcPr>
            <w:tcW w:w="1702" w:type="dxa"/>
          </w:tcPr>
          <w:p w:rsidR="00041AF0" w:rsidRDefault="00041AF0"/>
        </w:tc>
        <w:tc>
          <w:tcPr>
            <w:tcW w:w="426" w:type="dxa"/>
          </w:tcPr>
          <w:p w:rsidR="00041AF0" w:rsidRDefault="00041AF0"/>
        </w:tc>
        <w:tc>
          <w:tcPr>
            <w:tcW w:w="710" w:type="dxa"/>
          </w:tcPr>
          <w:p w:rsidR="00041AF0" w:rsidRDefault="00041AF0"/>
        </w:tc>
        <w:tc>
          <w:tcPr>
            <w:tcW w:w="1135" w:type="dxa"/>
          </w:tcPr>
          <w:p w:rsidR="00041AF0" w:rsidRDefault="00041AF0"/>
        </w:tc>
      </w:tr>
      <w:tr w:rsidR="00041A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AF0" w:rsidRDefault="00904FA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AF0" w:rsidRDefault="00904FA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AF0" w:rsidRDefault="00904FA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1AF0" w:rsidRDefault="00904FAE">
            <w:pPr>
              <w:spacing w:after="0" w:line="240" w:lineRule="auto"/>
              <w:jc w:val="center"/>
              <w:rPr>
                <w:sz w:val="24"/>
                <w:szCs w:val="24"/>
              </w:rPr>
            </w:pPr>
            <w:r>
              <w:rPr>
                <w:rFonts w:ascii="Times New Roman" w:hAnsi="Times New Roman" w:cs="Times New Roman"/>
                <w:color w:val="000000"/>
                <w:sz w:val="24"/>
                <w:szCs w:val="24"/>
              </w:rPr>
              <w:t>Часов</w:t>
            </w:r>
          </w:p>
        </w:tc>
      </w:tr>
      <w:tr w:rsidR="00041AF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1AF0" w:rsidRDefault="00041AF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1AF0" w:rsidRDefault="00041AF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1AF0" w:rsidRDefault="00041A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1AF0" w:rsidRDefault="00041AF0"/>
        </w:tc>
      </w:tr>
      <w:tr w:rsidR="00041A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1</w:t>
            </w:r>
          </w:p>
        </w:tc>
      </w:tr>
      <w:tr w:rsidR="00041A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1</w:t>
            </w:r>
          </w:p>
        </w:tc>
      </w:tr>
      <w:tr w:rsidR="00041A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rPr>
                <w:sz w:val="24"/>
                <w:szCs w:val="24"/>
              </w:rPr>
            </w:pPr>
            <w:r>
              <w:rPr>
                <w:rFonts w:ascii="Times New Roman" w:hAnsi="Times New Roman" w:cs="Times New Roman"/>
                <w:color w:val="000000"/>
                <w:sz w:val="24"/>
                <w:szCs w:val="24"/>
              </w:rPr>
              <w:t>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2</w:t>
            </w:r>
          </w:p>
        </w:tc>
      </w:tr>
      <w:tr w:rsidR="00041A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2</w:t>
            </w:r>
          </w:p>
        </w:tc>
      </w:tr>
      <w:tr w:rsidR="00041A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2</w:t>
            </w:r>
          </w:p>
        </w:tc>
      </w:tr>
      <w:tr w:rsidR="00041A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2</w:t>
            </w:r>
          </w:p>
        </w:tc>
      </w:tr>
      <w:tr w:rsidR="00041A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2</w:t>
            </w:r>
          </w:p>
        </w:tc>
      </w:tr>
      <w:tr w:rsidR="00041A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1</w:t>
            </w:r>
          </w:p>
        </w:tc>
      </w:tr>
      <w:tr w:rsidR="00041A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1</w:t>
            </w:r>
          </w:p>
        </w:tc>
      </w:tr>
      <w:tr w:rsidR="00041A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041A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68</w:t>
            </w:r>
          </w:p>
        </w:tc>
      </w:tr>
      <w:tr w:rsidR="00041A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2</w:t>
            </w:r>
          </w:p>
        </w:tc>
      </w:tr>
      <w:tr w:rsidR="00041A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4</w:t>
            </w:r>
          </w:p>
        </w:tc>
      </w:tr>
      <w:tr w:rsidR="00041A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4</w:t>
            </w:r>
          </w:p>
        </w:tc>
      </w:tr>
      <w:tr w:rsidR="00041A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2</w:t>
            </w:r>
          </w:p>
        </w:tc>
      </w:tr>
      <w:tr w:rsidR="00041A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2</w:t>
            </w:r>
          </w:p>
        </w:tc>
      </w:tr>
      <w:tr w:rsidR="00041A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2</w:t>
            </w:r>
          </w:p>
        </w:tc>
      </w:tr>
      <w:tr w:rsidR="00041A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2</w:t>
            </w:r>
          </w:p>
        </w:tc>
      </w:tr>
      <w:tr w:rsidR="00041A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4</w:t>
            </w:r>
          </w:p>
        </w:tc>
      </w:tr>
      <w:tr w:rsidR="00041A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4</w:t>
            </w:r>
          </w:p>
        </w:tc>
      </w:tr>
      <w:tr w:rsidR="00041AF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041AF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041AF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color w:val="000000"/>
                <w:sz w:val="24"/>
                <w:szCs w:val="24"/>
              </w:rPr>
              <w:t>108</w:t>
            </w:r>
          </w:p>
        </w:tc>
      </w:tr>
      <w:tr w:rsidR="00041AF0" w:rsidRPr="00904FAE">
        <w:trPr>
          <w:trHeight w:hRule="exact" w:val="1863"/>
        </w:trPr>
        <w:tc>
          <w:tcPr>
            <w:tcW w:w="9654" w:type="dxa"/>
            <w:gridSpan w:val="5"/>
            <w:shd w:val="clear" w:color="000000" w:fill="FFFFFF"/>
            <w:tcMar>
              <w:left w:w="34" w:type="dxa"/>
              <w:right w:w="34" w:type="dxa"/>
            </w:tcMar>
          </w:tcPr>
          <w:p w:rsidR="00041AF0" w:rsidRPr="00904FAE" w:rsidRDefault="00041AF0">
            <w:pPr>
              <w:spacing w:after="0" w:line="240" w:lineRule="auto"/>
              <w:jc w:val="both"/>
              <w:rPr>
                <w:sz w:val="20"/>
                <w:szCs w:val="20"/>
                <w:lang w:val="ru-RU"/>
              </w:rPr>
            </w:pPr>
          </w:p>
          <w:p w:rsidR="00041AF0" w:rsidRPr="00904FAE" w:rsidRDefault="00904FAE">
            <w:pPr>
              <w:spacing w:after="0" w:line="240" w:lineRule="auto"/>
              <w:jc w:val="both"/>
              <w:rPr>
                <w:sz w:val="20"/>
                <w:szCs w:val="20"/>
                <w:lang w:val="ru-RU"/>
              </w:rPr>
            </w:pPr>
            <w:r w:rsidRPr="00904FAE">
              <w:rPr>
                <w:rFonts w:ascii="Times New Roman" w:hAnsi="Times New Roman" w:cs="Times New Roman"/>
                <w:color w:val="000000"/>
                <w:sz w:val="20"/>
                <w:szCs w:val="20"/>
                <w:lang w:val="ru-RU"/>
              </w:rPr>
              <w:t>* Примечания:</w:t>
            </w:r>
          </w:p>
          <w:p w:rsidR="00041AF0" w:rsidRPr="00904FAE" w:rsidRDefault="00904FAE">
            <w:pPr>
              <w:spacing w:after="0" w:line="240" w:lineRule="auto"/>
              <w:jc w:val="both"/>
              <w:rPr>
                <w:sz w:val="20"/>
                <w:szCs w:val="20"/>
                <w:lang w:val="ru-RU"/>
              </w:rPr>
            </w:pPr>
            <w:r w:rsidRPr="00904FA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41AF0" w:rsidRPr="00904FAE" w:rsidRDefault="00904FAE">
            <w:pPr>
              <w:spacing w:after="0" w:line="240" w:lineRule="auto"/>
              <w:jc w:val="both"/>
              <w:rPr>
                <w:sz w:val="20"/>
                <w:szCs w:val="20"/>
                <w:lang w:val="ru-RU"/>
              </w:rPr>
            </w:pPr>
            <w:r w:rsidRPr="00904FA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041AF0" w:rsidRPr="00904FAE" w:rsidRDefault="00904FAE">
      <w:pPr>
        <w:rPr>
          <w:sz w:val="0"/>
          <w:szCs w:val="0"/>
          <w:lang w:val="ru-RU"/>
        </w:rPr>
      </w:pPr>
      <w:r w:rsidRPr="00904F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41AF0" w:rsidRPr="00904FAE">
        <w:trPr>
          <w:trHeight w:hRule="exact" w:val="15391"/>
        </w:trPr>
        <w:tc>
          <w:tcPr>
            <w:tcW w:w="9654" w:type="dxa"/>
            <w:shd w:val="clear" w:color="000000" w:fill="FFFFFF"/>
            <w:tcMar>
              <w:left w:w="34" w:type="dxa"/>
              <w:right w:w="34" w:type="dxa"/>
            </w:tcMar>
          </w:tcPr>
          <w:p w:rsidR="00041AF0" w:rsidRPr="00904FAE" w:rsidRDefault="00904FAE">
            <w:pPr>
              <w:spacing w:after="0" w:line="240" w:lineRule="auto"/>
              <w:jc w:val="both"/>
              <w:rPr>
                <w:sz w:val="20"/>
                <w:szCs w:val="20"/>
                <w:lang w:val="ru-RU"/>
              </w:rPr>
            </w:pPr>
            <w:r w:rsidRPr="00904FAE">
              <w:rPr>
                <w:rFonts w:ascii="Times New Roman" w:hAnsi="Times New Roman" w:cs="Times New Roman"/>
                <w:color w:val="000000"/>
                <w:sz w:val="20"/>
                <w:szCs w:val="20"/>
                <w:lang w:val="ru-RU"/>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41AF0" w:rsidRPr="00904FAE" w:rsidRDefault="00904FAE">
            <w:pPr>
              <w:spacing w:after="0" w:line="240" w:lineRule="auto"/>
              <w:jc w:val="both"/>
              <w:rPr>
                <w:sz w:val="20"/>
                <w:szCs w:val="20"/>
                <w:lang w:val="ru-RU"/>
              </w:rPr>
            </w:pPr>
            <w:r w:rsidRPr="00904FA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41AF0" w:rsidRPr="00904FAE" w:rsidRDefault="00904FAE">
            <w:pPr>
              <w:spacing w:after="0" w:line="240" w:lineRule="auto"/>
              <w:jc w:val="both"/>
              <w:rPr>
                <w:sz w:val="20"/>
                <w:szCs w:val="20"/>
                <w:lang w:val="ru-RU"/>
              </w:rPr>
            </w:pPr>
            <w:r w:rsidRPr="00904FA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04FA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41AF0" w:rsidRPr="00904FAE" w:rsidRDefault="00904FAE">
            <w:pPr>
              <w:spacing w:after="0" w:line="240" w:lineRule="auto"/>
              <w:jc w:val="both"/>
              <w:rPr>
                <w:sz w:val="20"/>
                <w:szCs w:val="20"/>
                <w:lang w:val="ru-RU"/>
              </w:rPr>
            </w:pPr>
            <w:r w:rsidRPr="00904FAE">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41AF0" w:rsidRPr="00904FAE" w:rsidRDefault="00904FAE">
            <w:pPr>
              <w:spacing w:after="0" w:line="240" w:lineRule="auto"/>
              <w:jc w:val="both"/>
              <w:rPr>
                <w:sz w:val="20"/>
                <w:szCs w:val="20"/>
                <w:lang w:val="ru-RU"/>
              </w:rPr>
            </w:pPr>
            <w:r w:rsidRPr="00904FA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41AF0" w:rsidRPr="00904FAE" w:rsidRDefault="00904FAE">
            <w:pPr>
              <w:spacing w:after="0" w:line="240" w:lineRule="auto"/>
              <w:jc w:val="both"/>
              <w:rPr>
                <w:sz w:val="20"/>
                <w:szCs w:val="20"/>
                <w:lang w:val="ru-RU"/>
              </w:rPr>
            </w:pPr>
            <w:r w:rsidRPr="00904FA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41AF0" w:rsidRPr="00904FAE" w:rsidRDefault="00904FAE">
            <w:pPr>
              <w:spacing w:after="0" w:line="240" w:lineRule="auto"/>
              <w:jc w:val="both"/>
              <w:rPr>
                <w:sz w:val="20"/>
                <w:szCs w:val="20"/>
                <w:lang w:val="ru-RU"/>
              </w:rPr>
            </w:pPr>
            <w:r w:rsidRPr="00904FA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w:t>
            </w:r>
          </w:p>
        </w:tc>
      </w:tr>
    </w:tbl>
    <w:p w:rsidR="00041AF0" w:rsidRPr="00904FAE" w:rsidRDefault="00904FAE">
      <w:pPr>
        <w:rPr>
          <w:sz w:val="0"/>
          <w:szCs w:val="0"/>
          <w:lang w:val="ru-RU"/>
        </w:rPr>
      </w:pPr>
      <w:r w:rsidRPr="00904F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41AF0" w:rsidRPr="00904FAE">
        <w:trPr>
          <w:trHeight w:hRule="exact" w:val="690"/>
        </w:trPr>
        <w:tc>
          <w:tcPr>
            <w:tcW w:w="9654" w:type="dxa"/>
            <w:shd w:val="clear" w:color="000000" w:fill="FFFFFF"/>
            <w:tcMar>
              <w:left w:w="34" w:type="dxa"/>
              <w:right w:w="34" w:type="dxa"/>
            </w:tcMar>
          </w:tcPr>
          <w:p w:rsidR="00041AF0" w:rsidRPr="00904FAE" w:rsidRDefault="00904FAE">
            <w:pPr>
              <w:spacing w:after="0" w:line="240" w:lineRule="auto"/>
              <w:jc w:val="both"/>
              <w:rPr>
                <w:sz w:val="20"/>
                <w:szCs w:val="20"/>
                <w:lang w:val="ru-RU"/>
              </w:rPr>
            </w:pPr>
            <w:r w:rsidRPr="00904FAE">
              <w:rPr>
                <w:rFonts w:ascii="Times New Roman" w:hAnsi="Times New Roman" w:cs="Times New Roman"/>
                <w:color w:val="000000"/>
                <w:sz w:val="20"/>
                <w:szCs w:val="20"/>
                <w:lang w:val="ru-RU"/>
              </w:rPr>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41AF0">
        <w:trPr>
          <w:trHeight w:hRule="exact" w:val="585"/>
        </w:trPr>
        <w:tc>
          <w:tcPr>
            <w:tcW w:w="9654" w:type="dxa"/>
            <w:shd w:val="clear" w:color="000000" w:fill="FFFFFF"/>
            <w:tcMar>
              <w:left w:w="34" w:type="dxa"/>
              <w:right w:w="34" w:type="dxa"/>
            </w:tcMar>
          </w:tcPr>
          <w:p w:rsidR="00041AF0" w:rsidRPr="00904FAE" w:rsidRDefault="00041AF0">
            <w:pPr>
              <w:spacing w:after="0" w:line="240" w:lineRule="auto"/>
              <w:rPr>
                <w:sz w:val="24"/>
                <w:szCs w:val="24"/>
                <w:lang w:val="ru-RU"/>
              </w:rPr>
            </w:pPr>
          </w:p>
          <w:p w:rsidR="00041AF0" w:rsidRDefault="00904FA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41AF0">
        <w:trPr>
          <w:trHeight w:hRule="exact" w:val="277"/>
        </w:trPr>
        <w:tc>
          <w:tcPr>
            <w:tcW w:w="9654" w:type="dxa"/>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41AF0" w:rsidRPr="00904FAE">
        <w:trPr>
          <w:trHeight w:hRule="exact" w:val="26"/>
        </w:trPr>
        <w:tc>
          <w:tcPr>
            <w:tcW w:w="9654" w:type="dxa"/>
            <w:vMerge w:val="restart"/>
            <w:shd w:val="clear" w:color="000000" w:fill="FFFFFF"/>
            <w:tcMar>
              <w:left w:w="34" w:type="dxa"/>
              <w:right w:w="34" w:type="dxa"/>
            </w:tcMar>
          </w:tcPr>
          <w:p w:rsidR="00041AF0" w:rsidRPr="00904FAE" w:rsidRDefault="00904FAE">
            <w:pPr>
              <w:spacing w:after="0" w:line="240" w:lineRule="auto"/>
              <w:jc w:val="center"/>
              <w:rPr>
                <w:sz w:val="24"/>
                <w:szCs w:val="24"/>
                <w:lang w:val="ru-RU"/>
              </w:rPr>
            </w:pPr>
            <w:r w:rsidRPr="00904FAE">
              <w:rPr>
                <w:rFonts w:ascii="Times New Roman" w:hAnsi="Times New Roman" w:cs="Times New Roman"/>
                <w:b/>
                <w:color w:val="000000"/>
                <w:sz w:val="24"/>
                <w:szCs w:val="24"/>
                <w:lang w:val="ru-RU"/>
              </w:rPr>
              <w:t>Тема 1. Основы теории государства и права</w:t>
            </w:r>
          </w:p>
        </w:tc>
      </w:tr>
      <w:tr w:rsidR="00041AF0" w:rsidRPr="00904FAE">
        <w:trPr>
          <w:trHeight w:hRule="exact" w:val="277"/>
        </w:trPr>
        <w:tc>
          <w:tcPr>
            <w:tcW w:w="9654" w:type="dxa"/>
            <w:vMerge/>
            <w:shd w:val="clear" w:color="000000" w:fill="FFFFFF"/>
            <w:tcMar>
              <w:left w:w="34" w:type="dxa"/>
              <w:right w:w="34" w:type="dxa"/>
            </w:tcMar>
          </w:tcPr>
          <w:p w:rsidR="00041AF0" w:rsidRPr="00904FAE" w:rsidRDefault="00041AF0">
            <w:pPr>
              <w:rPr>
                <w:lang w:val="ru-RU"/>
              </w:rPr>
            </w:pPr>
          </w:p>
        </w:tc>
      </w:tr>
      <w:tr w:rsidR="00041AF0" w:rsidRPr="00904FAE">
        <w:trPr>
          <w:trHeight w:hRule="exact" w:val="1637"/>
        </w:trPr>
        <w:tc>
          <w:tcPr>
            <w:tcW w:w="9654" w:type="dxa"/>
            <w:shd w:val="clear" w:color="000000" w:fill="FFFFFF"/>
            <w:tcMar>
              <w:left w:w="34" w:type="dxa"/>
              <w:right w:w="34" w:type="dxa"/>
            </w:tcMar>
          </w:tcPr>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rsidR="00041AF0" w:rsidRPr="00904FAE">
        <w:trPr>
          <w:trHeight w:hRule="exact" w:val="304"/>
        </w:trPr>
        <w:tc>
          <w:tcPr>
            <w:tcW w:w="9654" w:type="dxa"/>
            <w:shd w:val="clear" w:color="000000" w:fill="FFFFFF"/>
            <w:tcMar>
              <w:left w:w="34" w:type="dxa"/>
              <w:right w:w="34" w:type="dxa"/>
            </w:tcMar>
          </w:tcPr>
          <w:p w:rsidR="00041AF0" w:rsidRPr="00904FAE" w:rsidRDefault="00904FAE">
            <w:pPr>
              <w:spacing w:after="0" w:line="240" w:lineRule="auto"/>
              <w:jc w:val="center"/>
              <w:rPr>
                <w:sz w:val="24"/>
                <w:szCs w:val="24"/>
                <w:lang w:val="ru-RU"/>
              </w:rPr>
            </w:pPr>
            <w:r w:rsidRPr="00904FAE">
              <w:rPr>
                <w:rFonts w:ascii="Times New Roman" w:hAnsi="Times New Roman" w:cs="Times New Roman"/>
                <w:b/>
                <w:color w:val="000000"/>
                <w:sz w:val="24"/>
                <w:szCs w:val="24"/>
                <w:lang w:val="ru-RU"/>
              </w:rPr>
              <w:t>Тема 2. Основы конституционного права РФ.</w:t>
            </w:r>
          </w:p>
        </w:tc>
      </w:tr>
      <w:tr w:rsidR="00041AF0" w:rsidRPr="00904FAE">
        <w:trPr>
          <w:trHeight w:hRule="exact" w:val="7587"/>
        </w:trPr>
        <w:tc>
          <w:tcPr>
            <w:tcW w:w="9654" w:type="dxa"/>
            <w:shd w:val="clear" w:color="000000" w:fill="FFFFFF"/>
            <w:tcMar>
              <w:left w:w="34" w:type="dxa"/>
              <w:right w:w="34" w:type="dxa"/>
            </w:tcMar>
          </w:tcPr>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rsidR="00041AF0">
        <w:trPr>
          <w:trHeight w:hRule="exact" w:val="304"/>
        </w:trPr>
        <w:tc>
          <w:tcPr>
            <w:tcW w:w="9654" w:type="dxa"/>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b/>
                <w:color w:val="000000"/>
                <w:sz w:val="24"/>
                <w:szCs w:val="24"/>
              </w:rPr>
              <w:t>Основы трудового права РФ.</w:t>
            </w:r>
          </w:p>
        </w:tc>
      </w:tr>
      <w:tr w:rsidR="00041AF0" w:rsidRPr="00904FAE">
        <w:trPr>
          <w:trHeight w:hRule="exact" w:val="3530"/>
        </w:trPr>
        <w:tc>
          <w:tcPr>
            <w:tcW w:w="9654" w:type="dxa"/>
            <w:shd w:val="clear" w:color="000000" w:fill="FFFFFF"/>
            <w:tcMar>
              <w:left w:w="34" w:type="dxa"/>
              <w:right w:w="34" w:type="dxa"/>
            </w:tcMar>
          </w:tcPr>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Изменение существенных условий труда. Регулирование рабочего времени и времени отдыха.</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Дисциплина труда и ответственность. Внутренний трудовой распорядок. Меры дисциплинарного взыскания и порядок их применения.</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Коллективный договор: понятие, содержание, принципы заключения. Порядок рассмотрения трудовых споров.</w:t>
            </w:r>
          </w:p>
        </w:tc>
      </w:tr>
    </w:tbl>
    <w:p w:rsidR="00041AF0" w:rsidRPr="00904FAE" w:rsidRDefault="00904FAE">
      <w:pPr>
        <w:rPr>
          <w:sz w:val="0"/>
          <w:szCs w:val="0"/>
          <w:lang w:val="ru-RU"/>
        </w:rPr>
      </w:pPr>
      <w:r w:rsidRPr="00904F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41AF0" w:rsidRPr="00904FAE">
        <w:trPr>
          <w:trHeight w:hRule="exact" w:val="304"/>
        </w:trPr>
        <w:tc>
          <w:tcPr>
            <w:tcW w:w="9654" w:type="dxa"/>
            <w:shd w:val="clear" w:color="000000" w:fill="FFFFFF"/>
            <w:tcMar>
              <w:left w:w="34" w:type="dxa"/>
              <w:right w:w="34" w:type="dxa"/>
            </w:tcMar>
          </w:tcPr>
          <w:p w:rsidR="00041AF0" w:rsidRPr="00904FAE" w:rsidRDefault="00904FAE">
            <w:pPr>
              <w:spacing w:after="0" w:line="240" w:lineRule="auto"/>
              <w:jc w:val="center"/>
              <w:rPr>
                <w:sz w:val="24"/>
                <w:szCs w:val="24"/>
                <w:lang w:val="ru-RU"/>
              </w:rPr>
            </w:pPr>
            <w:r w:rsidRPr="00904FAE">
              <w:rPr>
                <w:rFonts w:ascii="Times New Roman" w:hAnsi="Times New Roman" w:cs="Times New Roman"/>
                <w:b/>
                <w:color w:val="000000"/>
                <w:sz w:val="24"/>
                <w:szCs w:val="24"/>
                <w:lang w:val="ru-RU"/>
              </w:rPr>
              <w:lastRenderedPageBreak/>
              <w:t>Тема 4. Основы гражданского права РФ</w:t>
            </w:r>
          </w:p>
        </w:tc>
      </w:tr>
      <w:tr w:rsidR="00041AF0">
        <w:trPr>
          <w:trHeight w:hRule="exact" w:val="8669"/>
        </w:trPr>
        <w:tc>
          <w:tcPr>
            <w:tcW w:w="9654" w:type="dxa"/>
            <w:shd w:val="clear" w:color="000000" w:fill="FFFFFF"/>
            <w:tcMar>
              <w:left w:w="34" w:type="dxa"/>
              <w:right w:w="34" w:type="dxa"/>
            </w:tcMar>
          </w:tcPr>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Понятие, предмет и источники гражданского права. Гражданское право как отрасль права, регулирующая частные (имущественные и неимущественные) взаимоотношения граждан, а также созданных ими юридических лиц. Регулятивная и охранительная функции гражданского права.</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Правоспособность и дееспособность гражданина.</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Юридические лица: понятие, признаки, классификация юридических лиц, порядок учреждения, реорганизации и ликвидации юридических лиц.</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Сделки: понятие, виды и формы. Условия признания сделок недействительными. Сделки ничтожные и оспоримые.</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Гражданско-правовой договор: порядок заключения, изменения и расторжения. Виды договоров.</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rsidR="00041AF0" w:rsidRDefault="00904FAE">
            <w:pPr>
              <w:spacing w:after="0" w:line="240" w:lineRule="auto"/>
              <w:jc w:val="both"/>
              <w:rPr>
                <w:sz w:val="24"/>
                <w:szCs w:val="24"/>
              </w:rPr>
            </w:pPr>
            <w:r w:rsidRPr="00904FAE">
              <w:rPr>
                <w:rFonts w:ascii="Times New Roman" w:hAnsi="Times New Roman" w:cs="Times New Roman"/>
                <w:color w:val="000000"/>
                <w:sz w:val="24"/>
                <w:szCs w:val="24"/>
                <w:lang w:val="ru-RU"/>
              </w:rPr>
              <w:t xml:space="preserve">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w:t>
            </w:r>
            <w:r>
              <w:rPr>
                <w:rFonts w:ascii="Times New Roman" w:hAnsi="Times New Roman" w:cs="Times New Roman"/>
                <w:color w:val="000000"/>
                <w:sz w:val="24"/>
                <w:szCs w:val="24"/>
              </w:rPr>
              <w:t>Меры его охраны. Принятие наследства и отказ от наследства.</w:t>
            </w:r>
          </w:p>
        </w:tc>
      </w:tr>
      <w:tr w:rsidR="00041AF0" w:rsidRPr="00904FAE">
        <w:trPr>
          <w:trHeight w:hRule="exact" w:val="585"/>
        </w:trPr>
        <w:tc>
          <w:tcPr>
            <w:tcW w:w="9654" w:type="dxa"/>
            <w:shd w:val="clear" w:color="000000" w:fill="FFFFFF"/>
            <w:tcMar>
              <w:left w:w="34" w:type="dxa"/>
              <w:right w:w="34" w:type="dxa"/>
            </w:tcMar>
          </w:tcPr>
          <w:p w:rsidR="00041AF0" w:rsidRPr="00904FAE" w:rsidRDefault="00904FAE">
            <w:pPr>
              <w:spacing w:after="0" w:line="240" w:lineRule="auto"/>
              <w:jc w:val="center"/>
              <w:rPr>
                <w:sz w:val="24"/>
                <w:szCs w:val="24"/>
                <w:lang w:val="ru-RU"/>
              </w:rPr>
            </w:pPr>
            <w:r w:rsidRPr="00904FAE">
              <w:rPr>
                <w:rFonts w:ascii="Times New Roman" w:hAnsi="Times New Roman" w:cs="Times New Roman"/>
                <w:b/>
                <w:color w:val="000000"/>
                <w:sz w:val="24"/>
                <w:szCs w:val="24"/>
                <w:lang w:val="ru-RU"/>
              </w:rPr>
              <w:t>Тема 5. Основы семейного права РФ.</w:t>
            </w:r>
          </w:p>
        </w:tc>
      </w:tr>
      <w:tr w:rsidR="00041AF0" w:rsidRPr="00904FAE">
        <w:trPr>
          <w:trHeight w:hRule="exact" w:val="2719"/>
        </w:trPr>
        <w:tc>
          <w:tcPr>
            <w:tcW w:w="9654" w:type="dxa"/>
            <w:shd w:val="clear" w:color="000000" w:fill="FFFFFF"/>
            <w:tcMar>
              <w:left w:w="34" w:type="dxa"/>
              <w:right w:w="34" w:type="dxa"/>
            </w:tcMar>
          </w:tcPr>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Личные и имущественные нрава и обязанности супругов. Брачный договор и порядок его заключения.</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Права и обязанности родителей и детей. Алиментные обязательства родителей и детей. Алиментные обязательства супругов и бывших супругов.</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rsidR="00041AF0" w:rsidRPr="00904FAE">
        <w:trPr>
          <w:trHeight w:hRule="exact" w:val="304"/>
        </w:trPr>
        <w:tc>
          <w:tcPr>
            <w:tcW w:w="9654" w:type="dxa"/>
            <w:shd w:val="clear" w:color="000000" w:fill="FFFFFF"/>
            <w:tcMar>
              <w:left w:w="34" w:type="dxa"/>
              <w:right w:w="34" w:type="dxa"/>
            </w:tcMar>
          </w:tcPr>
          <w:p w:rsidR="00041AF0" w:rsidRPr="00904FAE" w:rsidRDefault="00904FAE">
            <w:pPr>
              <w:spacing w:after="0" w:line="240" w:lineRule="auto"/>
              <w:jc w:val="center"/>
              <w:rPr>
                <w:sz w:val="24"/>
                <w:szCs w:val="24"/>
                <w:lang w:val="ru-RU"/>
              </w:rPr>
            </w:pPr>
            <w:r w:rsidRPr="00904FAE">
              <w:rPr>
                <w:rFonts w:ascii="Times New Roman" w:hAnsi="Times New Roman" w:cs="Times New Roman"/>
                <w:b/>
                <w:color w:val="000000"/>
                <w:sz w:val="24"/>
                <w:szCs w:val="24"/>
                <w:lang w:val="ru-RU"/>
              </w:rPr>
              <w:t>Тема 6.  Основы экологического права РФ</w:t>
            </w:r>
          </w:p>
        </w:tc>
      </w:tr>
      <w:tr w:rsidR="00041AF0" w:rsidRPr="00904FAE">
        <w:trPr>
          <w:trHeight w:hRule="exact" w:val="2719"/>
        </w:trPr>
        <w:tc>
          <w:tcPr>
            <w:tcW w:w="9654" w:type="dxa"/>
            <w:shd w:val="clear" w:color="000000" w:fill="FFFFFF"/>
            <w:tcMar>
              <w:left w:w="34" w:type="dxa"/>
              <w:right w:w="34" w:type="dxa"/>
            </w:tcMar>
          </w:tcPr>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bl>
    <w:p w:rsidR="00041AF0" w:rsidRPr="00904FAE" w:rsidRDefault="00904FAE">
      <w:pPr>
        <w:rPr>
          <w:sz w:val="0"/>
          <w:szCs w:val="0"/>
          <w:lang w:val="ru-RU"/>
        </w:rPr>
      </w:pPr>
      <w:r w:rsidRPr="00904F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41AF0" w:rsidRPr="00904FAE">
        <w:trPr>
          <w:trHeight w:hRule="exact" w:val="304"/>
        </w:trPr>
        <w:tc>
          <w:tcPr>
            <w:tcW w:w="9654" w:type="dxa"/>
            <w:shd w:val="clear" w:color="000000" w:fill="FFFFFF"/>
            <w:tcMar>
              <w:left w:w="34" w:type="dxa"/>
              <w:right w:w="34" w:type="dxa"/>
            </w:tcMar>
          </w:tcPr>
          <w:p w:rsidR="00041AF0" w:rsidRPr="00904FAE" w:rsidRDefault="00904FAE">
            <w:pPr>
              <w:spacing w:after="0" w:line="240" w:lineRule="auto"/>
              <w:jc w:val="center"/>
              <w:rPr>
                <w:sz w:val="24"/>
                <w:szCs w:val="24"/>
                <w:lang w:val="ru-RU"/>
              </w:rPr>
            </w:pPr>
            <w:r w:rsidRPr="00904FAE">
              <w:rPr>
                <w:rFonts w:ascii="Times New Roman" w:hAnsi="Times New Roman" w:cs="Times New Roman"/>
                <w:b/>
                <w:color w:val="000000"/>
                <w:sz w:val="24"/>
                <w:szCs w:val="24"/>
                <w:lang w:val="ru-RU"/>
              </w:rPr>
              <w:lastRenderedPageBreak/>
              <w:t>Тема 7.  Основы административного права РФ</w:t>
            </w:r>
          </w:p>
        </w:tc>
      </w:tr>
      <w:tr w:rsidR="00041AF0" w:rsidRPr="00904FAE">
        <w:trPr>
          <w:trHeight w:hRule="exact" w:val="3801"/>
        </w:trPr>
        <w:tc>
          <w:tcPr>
            <w:tcW w:w="9654" w:type="dxa"/>
            <w:shd w:val="clear" w:color="000000" w:fill="FFFFFF"/>
            <w:tcMar>
              <w:left w:w="34" w:type="dxa"/>
              <w:right w:w="34" w:type="dxa"/>
            </w:tcMar>
          </w:tcPr>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Понятие и источники административного права. Государственное управление и функции административного права.</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rsidR="00041AF0" w:rsidRPr="00904FAE">
        <w:trPr>
          <w:trHeight w:hRule="exact" w:val="304"/>
        </w:trPr>
        <w:tc>
          <w:tcPr>
            <w:tcW w:w="9654" w:type="dxa"/>
            <w:shd w:val="clear" w:color="000000" w:fill="FFFFFF"/>
            <w:tcMar>
              <w:left w:w="34" w:type="dxa"/>
              <w:right w:w="34" w:type="dxa"/>
            </w:tcMar>
          </w:tcPr>
          <w:p w:rsidR="00041AF0" w:rsidRPr="00904FAE" w:rsidRDefault="00904FAE">
            <w:pPr>
              <w:spacing w:after="0" w:line="240" w:lineRule="auto"/>
              <w:jc w:val="center"/>
              <w:rPr>
                <w:sz w:val="24"/>
                <w:szCs w:val="24"/>
                <w:lang w:val="ru-RU"/>
              </w:rPr>
            </w:pPr>
            <w:r w:rsidRPr="00904FAE">
              <w:rPr>
                <w:rFonts w:ascii="Times New Roman" w:hAnsi="Times New Roman" w:cs="Times New Roman"/>
                <w:b/>
                <w:color w:val="000000"/>
                <w:sz w:val="24"/>
                <w:szCs w:val="24"/>
                <w:lang w:val="ru-RU"/>
              </w:rPr>
              <w:t>Тема 8. Основы уголовного права РФ</w:t>
            </w:r>
          </w:p>
        </w:tc>
      </w:tr>
      <w:tr w:rsidR="00041AF0">
        <w:trPr>
          <w:trHeight w:hRule="exact" w:val="3801"/>
        </w:trPr>
        <w:tc>
          <w:tcPr>
            <w:tcW w:w="9654" w:type="dxa"/>
            <w:shd w:val="clear" w:color="000000" w:fill="FFFFFF"/>
            <w:tcMar>
              <w:left w:w="34" w:type="dxa"/>
              <w:right w:w="34" w:type="dxa"/>
            </w:tcMar>
          </w:tcPr>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rsidR="00041AF0" w:rsidRDefault="00904FAE">
            <w:pPr>
              <w:spacing w:after="0" w:line="240" w:lineRule="auto"/>
              <w:jc w:val="both"/>
              <w:rPr>
                <w:sz w:val="24"/>
                <w:szCs w:val="24"/>
              </w:rPr>
            </w:pPr>
            <w:r w:rsidRPr="00904FAE">
              <w:rPr>
                <w:rFonts w:ascii="Times New Roman" w:hAnsi="Times New Roman" w:cs="Times New Roman"/>
                <w:color w:val="000000"/>
                <w:sz w:val="24"/>
                <w:szCs w:val="24"/>
                <w:lang w:val="ru-RU"/>
              </w:rPr>
              <w:t xml:space="preserve">Уголовное наказание. Система и виды наказаний. Обстоятельства смягчающие и отягчающие наказание. </w:t>
            </w:r>
            <w:r>
              <w:rPr>
                <w:rFonts w:ascii="Times New Roman" w:hAnsi="Times New Roman" w:cs="Times New Roman"/>
                <w:color w:val="000000"/>
                <w:sz w:val="24"/>
                <w:szCs w:val="24"/>
              </w:rPr>
              <w:t>Освобождение от наказания.</w:t>
            </w:r>
          </w:p>
        </w:tc>
      </w:tr>
      <w:tr w:rsidR="00041AF0" w:rsidRPr="00904FAE">
        <w:trPr>
          <w:trHeight w:hRule="exact" w:val="304"/>
        </w:trPr>
        <w:tc>
          <w:tcPr>
            <w:tcW w:w="9654" w:type="dxa"/>
            <w:shd w:val="clear" w:color="000000" w:fill="FFFFFF"/>
            <w:tcMar>
              <w:left w:w="34" w:type="dxa"/>
              <w:right w:w="34" w:type="dxa"/>
            </w:tcMar>
          </w:tcPr>
          <w:p w:rsidR="00041AF0" w:rsidRPr="00904FAE" w:rsidRDefault="00904FAE">
            <w:pPr>
              <w:spacing w:after="0" w:line="240" w:lineRule="auto"/>
              <w:jc w:val="center"/>
              <w:rPr>
                <w:sz w:val="24"/>
                <w:szCs w:val="24"/>
                <w:lang w:val="ru-RU"/>
              </w:rPr>
            </w:pPr>
            <w:r w:rsidRPr="00904FAE">
              <w:rPr>
                <w:rFonts w:ascii="Times New Roman" w:hAnsi="Times New Roman" w:cs="Times New Roman"/>
                <w:b/>
                <w:color w:val="000000"/>
                <w:sz w:val="24"/>
                <w:szCs w:val="24"/>
                <w:lang w:val="ru-RU"/>
              </w:rPr>
              <w:t>Тема 9.  Права и свободы человека и гражданина: понятие и сущность</w:t>
            </w:r>
          </w:p>
        </w:tc>
      </w:tr>
      <w:tr w:rsidR="00041AF0">
        <w:trPr>
          <w:trHeight w:hRule="exact" w:val="1366"/>
        </w:trPr>
        <w:tc>
          <w:tcPr>
            <w:tcW w:w="9654" w:type="dxa"/>
            <w:shd w:val="clear" w:color="000000" w:fill="FFFFFF"/>
            <w:tcMar>
              <w:left w:w="34" w:type="dxa"/>
              <w:right w:w="34" w:type="dxa"/>
            </w:tcMar>
          </w:tcPr>
          <w:p w:rsidR="00041AF0" w:rsidRDefault="00904FAE">
            <w:pPr>
              <w:spacing w:after="0" w:line="240" w:lineRule="auto"/>
              <w:jc w:val="both"/>
              <w:rPr>
                <w:sz w:val="24"/>
                <w:szCs w:val="24"/>
              </w:rPr>
            </w:pPr>
            <w:r w:rsidRPr="00904FAE">
              <w:rPr>
                <w:rFonts w:ascii="Times New Roman" w:hAnsi="Times New Roman" w:cs="Times New Roman"/>
                <w:color w:val="000000"/>
                <w:sz w:val="24"/>
                <w:szCs w:val="24"/>
                <w:lang w:val="ru-RU"/>
              </w:rPr>
              <w:t xml:space="preserve">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w:t>
            </w:r>
            <w:r>
              <w:rPr>
                <w:rFonts w:ascii="Times New Roman" w:hAnsi="Times New Roman" w:cs="Times New Roman"/>
                <w:color w:val="000000"/>
                <w:sz w:val="24"/>
                <w:szCs w:val="24"/>
              </w:rPr>
              <w:t>Понятие, юридическая природа и классификация конституционных прав, свобод</w:t>
            </w:r>
          </w:p>
        </w:tc>
      </w:tr>
      <w:tr w:rsidR="00041AF0">
        <w:trPr>
          <w:trHeight w:hRule="exact" w:val="277"/>
        </w:trPr>
        <w:tc>
          <w:tcPr>
            <w:tcW w:w="9654" w:type="dxa"/>
            <w:shd w:val="clear" w:color="000000" w:fill="FFFFFF"/>
            <w:tcMar>
              <w:left w:w="34" w:type="dxa"/>
              <w:right w:w="34" w:type="dxa"/>
            </w:tcMar>
          </w:tcPr>
          <w:p w:rsidR="00041AF0" w:rsidRDefault="00904FA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41AF0">
        <w:trPr>
          <w:trHeight w:hRule="exact" w:val="146"/>
        </w:trPr>
        <w:tc>
          <w:tcPr>
            <w:tcW w:w="9640" w:type="dxa"/>
          </w:tcPr>
          <w:p w:rsidR="00041AF0" w:rsidRDefault="00041AF0"/>
        </w:tc>
      </w:tr>
      <w:tr w:rsidR="00041AF0" w:rsidRPr="00904FAE">
        <w:trPr>
          <w:trHeight w:hRule="exact" w:val="314"/>
        </w:trPr>
        <w:tc>
          <w:tcPr>
            <w:tcW w:w="9654" w:type="dxa"/>
            <w:shd w:val="clear" w:color="000000" w:fill="FFFFFF"/>
            <w:tcMar>
              <w:left w:w="34" w:type="dxa"/>
              <w:right w:w="34" w:type="dxa"/>
            </w:tcMar>
          </w:tcPr>
          <w:p w:rsidR="00041AF0" w:rsidRPr="00904FAE" w:rsidRDefault="00904FAE">
            <w:pPr>
              <w:spacing w:after="0" w:line="240" w:lineRule="auto"/>
              <w:jc w:val="center"/>
              <w:rPr>
                <w:sz w:val="24"/>
                <w:szCs w:val="24"/>
                <w:lang w:val="ru-RU"/>
              </w:rPr>
            </w:pPr>
            <w:r w:rsidRPr="00904FAE">
              <w:rPr>
                <w:rFonts w:ascii="Times New Roman" w:hAnsi="Times New Roman" w:cs="Times New Roman"/>
                <w:b/>
                <w:color w:val="000000"/>
                <w:sz w:val="24"/>
                <w:szCs w:val="24"/>
                <w:lang w:val="ru-RU"/>
              </w:rPr>
              <w:t>Тема 1. Основы теории государства и права</w:t>
            </w:r>
          </w:p>
        </w:tc>
      </w:tr>
      <w:tr w:rsidR="00041AF0" w:rsidRPr="00904FAE">
        <w:trPr>
          <w:trHeight w:hRule="exact" w:val="21"/>
        </w:trPr>
        <w:tc>
          <w:tcPr>
            <w:tcW w:w="9640" w:type="dxa"/>
          </w:tcPr>
          <w:p w:rsidR="00041AF0" w:rsidRPr="00904FAE" w:rsidRDefault="00041AF0">
            <w:pPr>
              <w:rPr>
                <w:lang w:val="ru-RU"/>
              </w:rPr>
            </w:pPr>
          </w:p>
        </w:tc>
      </w:tr>
      <w:tr w:rsidR="00041AF0" w:rsidRPr="00904FAE">
        <w:trPr>
          <w:trHeight w:hRule="exact" w:val="1937"/>
        </w:trPr>
        <w:tc>
          <w:tcPr>
            <w:tcW w:w="9654" w:type="dxa"/>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1.Государство: понятие, признаки, функции.</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2.Теории происхождения государства.</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3.Формы правления государства.</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4.Формы территориально-государственного устройства.</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5.Государственное устройство РФ.</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6.Социальное и правовое государство</w:t>
            </w:r>
          </w:p>
        </w:tc>
      </w:tr>
      <w:tr w:rsidR="00041AF0" w:rsidRPr="00904FAE">
        <w:trPr>
          <w:trHeight w:hRule="exact" w:val="8"/>
        </w:trPr>
        <w:tc>
          <w:tcPr>
            <w:tcW w:w="9640" w:type="dxa"/>
          </w:tcPr>
          <w:p w:rsidR="00041AF0" w:rsidRPr="00904FAE" w:rsidRDefault="00041AF0">
            <w:pPr>
              <w:rPr>
                <w:lang w:val="ru-RU"/>
              </w:rPr>
            </w:pPr>
          </w:p>
        </w:tc>
      </w:tr>
      <w:tr w:rsidR="00041AF0" w:rsidRPr="00904FAE">
        <w:trPr>
          <w:trHeight w:hRule="exact" w:val="314"/>
        </w:trPr>
        <w:tc>
          <w:tcPr>
            <w:tcW w:w="9654" w:type="dxa"/>
            <w:shd w:val="clear" w:color="000000" w:fill="FFFFFF"/>
            <w:tcMar>
              <w:left w:w="34" w:type="dxa"/>
              <w:right w:w="34" w:type="dxa"/>
            </w:tcMar>
          </w:tcPr>
          <w:p w:rsidR="00041AF0" w:rsidRPr="00904FAE" w:rsidRDefault="00904FAE">
            <w:pPr>
              <w:spacing w:after="0" w:line="240" w:lineRule="auto"/>
              <w:jc w:val="center"/>
              <w:rPr>
                <w:sz w:val="24"/>
                <w:szCs w:val="24"/>
                <w:lang w:val="ru-RU"/>
              </w:rPr>
            </w:pPr>
            <w:r w:rsidRPr="00904FAE">
              <w:rPr>
                <w:rFonts w:ascii="Times New Roman" w:hAnsi="Times New Roman" w:cs="Times New Roman"/>
                <w:b/>
                <w:color w:val="000000"/>
                <w:sz w:val="24"/>
                <w:szCs w:val="24"/>
                <w:lang w:val="ru-RU"/>
              </w:rPr>
              <w:t>Тема 2. Основы конституционного права РФ</w:t>
            </w:r>
          </w:p>
        </w:tc>
      </w:tr>
      <w:tr w:rsidR="00041AF0" w:rsidRPr="00904FAE">
        <w:trPr>
          <w:trHeight w:hRule="exact" w:val="21"/>
        </w:trPr>
        <w:tc>
          <w:tcPr>
            <w:tcW w:w="9640" w:type="dxa"/>
          </w:tcPr>
          <w:p w:rsidR="00041AF0" w:rsidRPr="00904FAE" w:rsidRDefault="00041AF0">
            <w:pPr>
              <w:rPr>
                <w:lang w:val="ru-RU"/>
              </w:rPr>
            </w:pPr>
          </w:p>
        </w:tc>
      </w:tr>
      <w:tr w:rsidR="00041AF0" w:rsidRPr="00904FAE">
        <w:trPr>
          <w:trHeight w:hRule="exact" w:val="1396"/>
        </w:trPr>
        <w:tc>
          <w:tcPr>
            <w:tcW w:w="9654" w:type="dxa"/>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1.Обязанности человека и гражданина Российской Федерации</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2. Федеративное устройство Российской Федерации.</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3. Порядок избрания Президента РФ.</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4. Структура и роль Федерального Собрания.</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5. Система судов в Российской Федерации.</w:t>
            </w:r>
          </w:p>
        </w:tc>
      </w:tr>
      <w:tr w:rsidR="00041AF0" w:rsidRPr="00904FAE">
        <w:trPr>
          <w:trHeight w:hRule="exact" w:val="8"/>
        </w:trPr>
        <w:tc>
          <w:tcPr>
            <w:tcW w:w="9640" w:type="dxa"/>
          </w:tcPr>
          <w:p w:rsidR="00041AF0" w:rsidRPr="00904FAE" w:rsidRDefault="00041AF0">
            <w:pPr>
              <w:rPr>
                <w:lang w:val="ru-RU"/>
              </w:rPr>
            </w:pPr>
          </w:p>
        </w:tc>
      </w:tr>
      <w:tr w:rsidR="00041AF0" w:rsidRPr="00904FAE">
        <w:trPr>
          <w:trHeight w:hRule="exact" w:val="314"/>
        </w:trPr>
        <w:tc>
          <w:tcPr>
            <w:tcW w:w="9654" w:type="dxa"/>
            <w:shd w:val="clear" w:color="000000" w:fill="FFFFFF"/>
            <w:tcMar>
              <w:left w:w="34" w:type="dxa"/>
              <w:right w:w="34" w:type="dxa"/>
            </w:tcMar>
          </w:tcPr>
          <w:p w:rsidR="00041AF0" w:rsidRPr="00904FAE" w:rsidRDefault="00904FAE">
            <w:pPr>
              <w:spacing w:after="0" w:line="240" w:lineRule="auto"/>
              <w:jc w:val="center"/>
              <w:rPr>
                <w:sz w:val="24"/>
                <w:szCs w:val="24"/>
                <w:lang w:val="ru-RU"/>
              </w:rPr>
            </w:pPr>
            <w:r w:rsidRPr="00904FAE">
              <w:rPr>
                <w:rFonts w:ascii="Times New Roman" w:hAnsi="Times New Roman" w:cs="Times New Roman"/>
                <w:b/>
                <w:color w:val="000000"/>
                <w:sz w:val="24"/>
                <w:szCs w:val="24"/>
                <w:lang w:val="ru-RU"/>
              </w:rPr>
              <w:t>Тема 3. Основы трудового права РФ</w:t>
            </w:r>
          </w:p>
        </w:tc>
      </w:tr>
      <w:tr w:rsidR="00041AF0" w:rsidRPr="00904FAE">
        <w:trPr>
          <w:trHeight w:hRule="exact" w:val="21"/>
        </w:trPr>
        <w:tc>
          <w:tcPr>
            <w:tcW w:w="9640" w:type="dxa"/>
          </w:tcPr>
          <w:p w:rsidR="00041AF0" w:rsidRPr="00904FAE" w:rsidRDefault="00041AF0">
            <w:pPr>
              <w:rPr>
                <w:lang w:val="ru-RU"/>
              </w:rPr>
            </w:pPr>
          </w:p>
        </w:tc>
      </w:tr>
      <w:tr w:rsidR="00041AF0" w:rsidRPr="00904FAE">
        <w:trPr>
          <w:trHeight w:hRule="exact" w:val="726"/>
        </w:trPr>
        <w:tc>
          <w:tcPr>
            <w:tcW w:w="9654" w:type="dxa"/>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1. Общие положения об отрасли трудового права.</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2. Понятие и сущность правоотношений в трудовом праве.</w:t>
            </w:r>
          </w:p>
        </w:tc>
      </w:tr>
    </w:tbl>
    <w:p w:rsidR="00041AF0" w:rsidRPr="00904FAE" w:rsidRDefault="00904FAE">
      <w:pPr>
        <w:rPr>
          <w:sz w:val="0"/>
          <w:szCs w:val="0"/>
          <w:lang w:val="ru-RU"/>
        </w:rPr>
      </w:pPr>
      <w:r w:rsidRPr="00904F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41AF0">
        <w:trPr>
          <w:trHeight w:hRule="exact" w:val="2478"/>
        </w:trPr>
        <w:tc>
          <w:tcPr>
            <w:tcW w:w="9654" w:type="dxa"/>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lastRenderedPageBreak/>
              <w:t>3. Характеристика видов трудовых правоотношений.</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4. Трудовой договор – понятие, существенные условия. Порядок заключения. Трудовая дисциплина и ответственность за ее нарушение.</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5. Регулирование профессиональной деятельности. Общие положения об отрасли трудового права.</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6. Понятие и сущность правоотношений в трудовом праве.</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7. Характеристика видов трудовых правоотношений.</w:t>
            </w:r>
          </w:p>
          <w:p w:rsidR="00041AF0" w:rsidRDefault="00904FAE">
            <w:pPr>
              <w:spacing w:after="0" w:line="240" w:lineRule="auto"/>
              <w:rPr>
                <w:sz w:val="24"/>
                <w:szCs w:val="24"/>
              </w:rPr>
            </w:pPr>
            <w:r w:rsidRPr="00904FAE">
              <w:rPr>
                <w:rFonts w:ascii="Times New Roman" w:hAnsi="Times New Roman" w:cs="Times New Roman"/>
                <w:color w:val="000000"/>
                <w:sz w:val="24"/>
                <w:szCs w:val="24"/>
                <w:lang w:val="ru-RU"/>
              </w:rPr>
              <w:t xml:space="preserve">8. Трудовой договор – понятие, существенные условия. </w:t>
            </w:r>
            <w:r>
              <w:rPr>
                <w:rFonts w:ascii="Times New Roman" w:hAnsi="Times New Roman" w:cs="Times New Roman"/>
                <w:color w:val="000000"/>
                <w:sz w:val="24"/>
                <w:szCs w:val="24"/>
              </w:rPr>
              <w:t>Регулирование профессиональной деятельности.</w:t>
            </w:r>
          </w:p>
        </w:tc>
      </w:tr>
      <w:tr w:rsidR="00041AF0">
        <w:trPr>
          <w:trHeight w:hRule="exact" w:val="8"/>
        </w:trPr>
        <w:tc>
          <w:tcPr>
            <w:tcW w:w="9640" w:type="dxa"/>
          </w:tcPr>
          <w:p w:rsidR="00041AF0" w:rsidRDefault="00041AF0"/>
        </w:tc>
      </w:tr>
      <w:tr w:rsidR="00041AF0" w:rsidRPr="00904FAE">
        <w:trPr>
          <w:trHeight w:hRule="exact" w:val="314"/>
        </w:trPr>
        <w:tc>
          <w:tcPr>
            <w:tcW w:w="9654" w:type="dxa"/>
            <w:shd w:val="clear" w:color="000000" w:fill="FFFFFF"/>
            <w:tcMar>
              <w:left w:w="34" w:type="dxa"/>
              <w:right w:w="34" w:type="dxa"/>
            </w:tcMar>
          </w:tcPr>
          <w:p w:rsidR="00041AF0" w:rsidRPr="00904FAE" w:rsidRDefault="00904FAE">
            <w:pPr>
              <w:spacing w:after="0" w:line="240" w:lineRule="auto"/>
              <w:jc w:val="center"/>
              <w:rPr>
                <w:sz w:val="24"/>
                <w:szCs w:val="24"/>
                <w:lang w:val="ru-RU"/>
              </w:rPr>
            </w:pPr>
            <w:r w:rsidRPr="00904FAE">
              <w:rPr>
                <w:rFonts w:ascii="Times New Roman" w:hAnsi="Times New Roman" w:cs="Times New Roman"/>
                <w:b/>
                <w:color w:val="000000"/>
                <w:sz w:val="24"/>
                <w:szCs w:val="24"/>
                <w:lang w:val="ru-RU"/>
              </w:rPr>
              <w:t>Тема 4. Основы гражданского права РФ</w:t>
            </w:r>
          </w:p>
        </w:tc>
      </w:tr>
      <w:tr w:rsidR="00041AF0" w:rsidRPr="00904FAE">
        <w:trPr>
          <w:trHeight w:hRule="exact" w:val="21"/>
        </w:trPr>
        <w:tc>
          <w:tcPr>
            <w:tcW w:w="9640" w:type="dxa"/>
          </w:tcPr>
          <w:p w:rsidR="00041AF0" w:rsidRPr="00904FAE" w:rsidRDefault="00041AF0">
            <w:pPr>
              <w:rPr>
                <w:lang w:val="ru-RU"/>
              </w:rPr>
            </w:pPr>
          </w:p>
        </w:tc>
      </w:tr>
      <w:tr w:rsidR="00041AF0" w:rsidRPr="00904FAE">
        <w:trPr>
          <w:trHeight w:hRule="exact" w:val="1666"/>
        </w:trPr>
        <w:tc>
          <w:tcPr>
            <w:tcW w:w="9654" w:type="dxa"/>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1. Общие понятия гражданского права как отрасли права.</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2. Понятия источников гражданского права.</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3. Понятие гражданского правоотношения.</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4. Физические и юридические лица как субъекты гражданского права, их статус.</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5. Право собственности. Обязательства в гражданском праве и ответственность за попечительство.</w:t>
            </w:r>
          </w:p>
        </w:tc>
      </w:tr>
      <w:tr w:rsidR="00041AF0" w:rsidRPr="00904FAE">
        <w:trPr>
          <w:trHeight w:hRule="exact" w:val="8"/>
        </w:trPr>
        <w:tc>
          <w:tcPr>
            <w:tcW w:w="9640" w:type="dxa"/>
          </w:tcPr>
          <w:p w:rsidR="00041AF0" w:rsidRPr="00904FAE" w:rsidRDefault="00041AF0">
            <w:pPr>
              <w:rPr>
                <w:lang w:val="ru-RU"/>
              </w:rPr>
            </w:pPr>
          </w:p>
        </w:tc>
      </w:tr>
      <w:tr w:rsidR="00041AF0" w:rsidRPr="00904FAE">
        <w:trPr>
          <w:trHeight w:hRule="exact" w:val="314"/>
        </w:trPr>
        <w:tc>
          <w:tcPr>
            <w:tcW w:w="9654" w:type="dxa"/>
            <w:shd w:val="clear" w:color="000000" w:fill="FFFFFF"/>
            <w:tcMar>
              <w:left w:w="34" w:type="dxa"/>
              <w:right w:w="34" w:type="dxa"/>
            </w:tcMar>
          </w:tcPr>
          <w:p w:rsidR="00041AF0" w:rsidRPr="00904FAE" w:rsidRDefault="00904FAE">
            <w:pPr>
              <w:spacing w:after="0" w:line="240" w:lineRule="auto"/>
              <w:jc w:val="center"/>
              <w:rPr>
                <w:sz w:val="24"/>
                <w:szCs w:val="24"/>
                <w:lang w:val="ru-RU"/>
              </w:rPr>
            </w:pPr>
            <w:r w:rsidRPr="00904FAE">
              <w:rPr>
                <w:rFonts w:ascii="Times New Roman" w:hAnsi="Times New Roman" w:cs="Times New Roman"/>
                <w:b/>
                <w:color w:val="000000"/>
                <w:sz w:val="24"/>
                <w:szCs w:val="24"/>
                <w:lang w:val="ru-RU"/>
              </w:rPr>
              <w:t>Тема 5. Основы семейного права РФ</w:t>
            </w:r>
          </w:p>
        </w:tc>
      </w:tr>
      <w:tr w:rsidR="00041AF0" w:rsidRPr="00904FAE">
        <w:trPr>
          <w:trHeight w:hRule="exact" w:val="21"/>
        </w:trPr>
        <w:tc>
          <w:tcPr>
            <w:tcW w:w="9640" w:type="dxa"/>
          </w:tcPr>
          <w:p w:rsidR="00041AF0" w:rsidRPr="00904FAE" w:rsidRDefault="00041AF0">
            <w:pPr>
              <w:rPr>
                <w:lang w:val="ru-RU"/>
              </w:rPr>
            </w:pPr>
          </w:p>
        </w:tc>
      </w:tr>
      <w:tr w:rsidR="00041AF0">
        <w:trPr>
          <w:trHeight w:hRule="exact" w:val="2478"/>
        </w:trPr>
        <w:tc>
          <w:tcPr>
            <w:tcW w:w="9654" w:type="dxa"/>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1. Общие положения семейного права как отрасли права.</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2. Общая характеристика брачно-семейных отношений.</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3. Субъекты и объекты семейных правоотношений. Взаимные права и обязанности супругов.</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4. Имущественные отношения супругов, родителей и детей. Совместная и личная собственность супругов.</w:t>
            </w:r>
          </w:p>
          <w:p w:rsidR="00041AF0" w:rsidRDefault="00904FAE">
            <w:pPr>
              <w:spacing w:after="0" w:line="240" w:lineRule="auto"/>
              <w:rPr>
                <w:sz w:val="24"/>
                <w:szCs w:val="24"/>
              </w:rPr>
            </w:pPr>
            <w:r w:rsidRPr="00904FAE">
              <w:rPr>
                <w:rFonts w:ascii="Times New Roman" w:hAnsi="Times New Roman" w:cs="Times New Roman"/>
                <w:color w:val="000000"/>
                <w:sz w:val="24"/>
                <w:szCs w:val="24"/>
                <w:lang w:val="ru-RU"/>
              </w:rPr>
              <w:t xml:space="preserve">5. Общая характеристика возникновения отношений между родителями и детьми. </w:t>
            </w:r>
            <w:r>
              <w:rPr>
                <w:rFonts w:ascii="Times New Roman" w:hAnsi="Times New Roman" w:cs="Times New Roman"/>
                <w:color w:val="000000"/>
                <w:sz w:val="24"/>
                <w:szCs w:val="24"/>
              </w:rPr>
              <w:t>Права и обязанности родителей.</w:t>
            </w:r>
          </w:p>
          <w:p w:rsidR="00041AF0" w:rsidRDefault="00904FAE">
            <w:pPr>
              <w:spacing w:after="0" w:line="240" w:lineRule="auto"/>
              <w:rPr>
                <w:sz w:val="24"/>
                <w:szCs w:val="24"/>
              </w:rPr>
            </w:pPr>
            <w:r>
              <w:rPr>
                <w:rFonts w:ascii="Times New Roman" w:hAnsi="Times New Roman" w:cs="Times New Roman"/>
                <w:color w:val="000000"/>
                <w:sz w:val="24"/>
                <w:szCs w:val="24"/>
              </w:rPr>
              <w:t>6. Ответственность по семейному праву.</w:t>
            </w:r>
          </w:p>
        </w:tc>
      </w:tr>
      <w:tr w:rsidR="00041AF0">
        <w:trPr>
          <w:trHeight w:hRule="exact" w:val="8"/>
        </w:trPr>
        <w:tc>
          <w:tcPr>
            <w:tcW w:w="9640" w:type="dxa"/>
          </w:tcPr>
          <w:p w:rsidR="00041AF0" w:rsidRDefault="00041AF0"/>
        </w:tc>
      </w:tr>
      <w:tr w:rsidR="00041AF0" w:rsidRPr="00904FAE">
        <w:trPr>
          <w:trHeight w:hRule="exact" w:val="314"/>
        </w:trPr>
        <w:tc>
          <w:tcPr>
            <w:tcW w:w="9654" w:type="dxa"/>
            <w:shd w:val="clear" w:color="000000" w:fill="FFFFFF"/>
            <w:tcMar>
              <w:left w:w="34" w:type="dxa"/>
              <w:right w:w="34" w:type="dxa"/>
            </w:tcMar>
          </w:tcPr>
          <w:p w:rsidR="00041AF0" w:rsidRPr="00904FAE" w:rsidRDefault="00904FAE">
            <w:pPr>
              <w:spacing w:after="0" w:line="240" w:lineRule="auto"/>
              <w:jc w:val="center"/>
              <w:rPr>
                <w:sz w:val="24"/>
                <w:szCs w:val="24"/>
                <w:lang w:val="ru-RU"/>
              </w:rPr>
            </w:pPr>
            <w:r w:rsidRPr="00904FAE">
              <w:rPr>
                <w:rFonts w:ascii="Times New Roman" w:hAnsi="Times New Roman" w:cs="Times New Roman"/>
                <w:b/>
                <w:color w:val="000000"/>
                <w:sz w:val="24"/>
                <w:szCs w:val="24"/>
                <w:lang w:val="ru-RU"/>
              </w:rPr>
              <w:t>Тема 6.  Основы экологического права РФ</w:t>
            </w:r>
          </w:p>
        </w:tc>
      </w:tr>
      <w:tr w:rsidR="00041AF0" w:rsidRPr="00904FAE">
        <w:trPr>
          <w:trHeight w:hRule="exact" w:val="21"/>
        </w:trPr>
        <w:tc>
          <w:tcPr>
            <w:tcW w:w="9640" w:type="dxa"/>
          </w:tcPr>
          <w:p w:rsidR="00041AF0" w:rsidRPr="00904FAE" w:rsidRDefault="00041AF0">
            <w:pPr>
              <w:rPr>
                <w:lang w:val="ru-RU"/>
              </w:rPr>
            </w:pPr>
          </w:p>
        </w:tc>
      </w:tr>
      <w:tr w:rsidR="00041AF0" w:rsidRPr="00904FAE">
        <w:trPr>
          <w:trHeight w:hRule="exact" w:val="1125"/>
        </w:trPr>
        <w:tc>
          <w:tcPr>
            <w:tcW w:w="9654" w:type="dxa"/>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1. Экологическое право.</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2. Предмет, источники объекты экологического права.</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3. Правовое регулирование природопользования.</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4. Ответственность за экологические нарушения</w:t>
            </w:r>
          </w:p>
        </w:tc>
      </w:tr>
      <w:tr w:rsidR="00041AF0" w:rsidRPr="00904FAE">
        <w:trPr>
          <w:trHeight w:hRule="exact" w:val="8"/>
        </w:trPr>
        <w:tc>
          <w:tcPr>
            <w:tcW w:w="9640" w:type="dxa"/>
          </w:tcPr>
          <w:p w:rsidR="00041AF0" w:rsidRPr="00904FAE" w:rsidRDefault="00041AF0">
            <w:pPr>
              <w:rPr>
                <w:lang w:val="ru-RU"/>
              </w:rPr>
            </w:pPr>
          </w:p>
        </w:tc>
      </w:tr>
      <w:tr w:rsidR="00041AF0" w:rsidRPr="00904FAE">
        <w:trPr>
          <w:trHeight w:hRule="exact" w:val="314"/>
        </w:trPr>
        <w:tc>
          <w:tcPr>
            <w:tcW w:w="9654" w:type="dxa"/>
            <w:shd w:val="clear" w:color="000000" w:fill="FFFFFF"/>
            <w:tcMar>
              <w:left w:w="34" w:type="dxa"/>
              <w:right w:w="34" w:type="dxa"/>
            </w:tcMar>
          </w:tcPr>
          <w:p w:rsidR="00041AF0" w:rsidRPr="00904FAE" w:rsidRDefault="00904FAE">
            <w:pPr>
              <w:spacing w:after="0" w:line="240" w:lineRule="auto"/>
              <w:jc w:val="center"/>
              <w:rPr>
                <w:sz w:val="24"/>
                <w:szCs w:val="24"/>
                <w:lang w:val="ru-RU"/>
              </w:rPr>
            </w:pPr>
            <w:r w:rsidRPr="00904FAE">
              <w:rPr>
                <w:rFonts w:ascii="Times New Roman" w:hAnsi="Times New Roman" w:cs="Times New Roman"/>
                <w:b/>
                <w:color w:val="000000"/>
                <w:sz w:val="24"/>
                <w:szCs w:val="24"/>
                <w:lang w:val="ru-RU"/>
              </w:rPr>
              <w:t>Тема 7.  Основы административного права РФ</w:t>
            </w:r>
          </w:p>
        </w:tc>
      </w:tr>
      <w:tr w:rsidR="00041AF0" w:rsidRPr="00904FAE">
        <w:trPr>
          <w:trHeight w:hRule="exact" w:val="21"/>
        </w:trPr>
        <w:tc>
          <w:tcPr>
            <w:tcW w:w="9640" w:type="dxa"/>
          </w:tcPr>
          <w:p w:rsidR="00041AF0" w:rsidRPr="00904FAE" w:rsidRDefault="00041AF0">
            <w:pPr>
              <w:rPr>
                <w:lang w:val="ru-RU"/>
              </w:rPr>
            </w:pPr>
          </w:p>
        </w:tc>
      </w:tr>
      <w:tr w:rsidR="00041AF0">
        <w:trPr>
          <w:trHeight w:hRule="exact" w:val="1666"/>
        </w:trPr>
        <w:tc>
          <w:tcPr>
            <w:tcW w:w="9654" w:type="dxa"/>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1. Общие положения об отрасли административного права.</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2. Понятие административного права и административного правоотношения.</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3. Субъекты административного права.</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4. Система органов исполнительной власти в Государственная служба.</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5. Административные правонарушения и административная ответственность.</w:t>
            </w:r>
          </w:p>
          <w:p w:rsidR="00041AF0" w:rsidRDefault="00904FAE">
            <w:pPr>
              <w:spacing w:after="0" w:line="240" w:lineRule="auto"/>
              <w:rPr>
                <w:sz w:val="24"/>
                <w:szCs w:val="24"/>
              </w:rPr>
            </w:pPr>
            <w:r>
              <w:rPr>
                <w:rFonts w:ascii="Times New Roman" w:hAnsi="Times New Roman" w:cs="Times New Roman"/>
                <w:color w:val="000000"/>
                <w:sz w:val="24"/>
                <w:szCs w:val="24"/>
              </w:rPr>
              <w:t>6. Основные административные наказания.</w:t>
            </w:r>
          </w:p>
        </w:tc>
      </w:tr>
      <w:tr w:rsidR="00041AF0">
        <w:trPr>
          <w:trHeight w:hRule="exact" w:val="8"/>
        </w:trPr>
        <w:tc>
          <w:tcPr>
            <w:tcW w:w="9640" w:type="dxa"/>
          </w:tcPr>
          <w:p w:rsidR="00041AF0" w:rsidRDefault="00041AF0"/>
        </w:tc>
      </w:tr>
      <w:tr w:rsidR="00041AF0" w:rsidRPr="00904FAE">
        <w:trPr>
          <w:trHeight w:hRule="exact" w:val="314"/>
        </w:trPr>
        <w:tc>
          <w:tcPr>
            <w:tcW w:w="9654" w:type="dxa"/>
            <w:shd w:val="clear" w:color="000000" w:fill="FFFFFF"/>
            <w:tcMar>
              <w:left w:w="34" w:type="dxa"/>
              <w:right w:w="34" w:type="dxa"/>
            </w:tcMar>
          </w:tcPr>
          <w:p w:rsidR="00041AF0" w:rsidRPr="00904FAE" w:rsidRDefault="00904FAE">
            <w:pPr>
              <w:spacing w:after="0" w:line="240" w:lineRule="auto"/>
              <w:jc w:val="center"/>
              <w:rPr>
                <w:sz w:val="24"/>
                <w:szCs w:val="24"/>
                <w:lang w:val="ru-RU"/>
              </w:rPr>
            </w:pPr>
            <w:r w:rsidRPr="00904FAE">
              <w:rPr>
                <w:rFonts w:ascii="Times New Roman" w:hAnsi="Times New Roman" w:cs="Times New Roman"/>
                <w:b/>
                <w:color w:val="000000"/>
                <w:sz w:val="24"/>
                <w:szCs w:val="24"/>
                <w:lang w:val="ru-RU"/>
              </w:rPr>
              <w:t>Тема 8. Основы уголовного права РФ</w:t>
            </w:r>
          </w:p>
        </w:tc>
      </w:tr>
      <w:tr w:rsidR="00041AF0" w:rsidRPr="00904FAE">
        <w:trPr>
          <w:trHeight w:hRule="exact" w:val="21"/>
        </w:trPr>
        <w:tc>
          <w:tcPr>
            <w:tcW w:w="9640" w:type="dxa"/>
          </w:tcPr>
          <w:p w:rsidR="00041AF0" w:rsidRPr="00904FAE" w:rsidRDefault="00041AF0">
            <w:pPr>
              <w:rPr>
                <w:lang w:val="ru-RU"/>
              </w:rPr>
            </w:pPr>
          </w:p>
        </w:tc>
      </w:tr>
      <w:tr w:rsidR="00041AF0" w:rsidRPr="00904FAE">
        <w:trPr>
          <w:trHeight w:hRule="exact" w:val="2207"/>
        </w:trPr>
        <w:tc>
          <w:tcPr>
            <w:tcW w:w="9654" w:type="dxa"/>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1. Общие положения об отрасли и науке уголовного права.</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2. Понятие уголовного закона. Общее понятие преступления. Категории преступлений. Общие условия уголовной ответственности.</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3. Виды психических расстройств и их влияние на способность лица нести уголовную ответственность. Понятие состава преступления.</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4. Уголовное наказание: понятие, виды.</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5. Уголовная ответственность за совершение преступлений. Особенности уголовной ответственности и наказания.</w:t>
            </w:r>
          </w:p>
        </w:tc>
      </w:tr>
      <w:tr w:rsidR="00041AF0" w:rsidRPr="00904FAE">
        <w:trPr>
          <w:trHeight w:hRule="exact" w:val="8"/>
        </w:trPr>
        <w:tc>
          <w:tcPr>
            <w:tcW w:w="9640" w:type="dxa"/>
          </w:tcPr>
          <w:p w:rsidR="00041AF0" w:rsidRPr="00904FAE" w:rsidRDefault="00041AF0">
            <w:pPr>
              <w:rPr>
                <w:lang w:val="ru-RU"/>
              </w:rPr>
            </w:pPr>
          </w:p>
        </w:tc>
      </w:tr>
      <w:tr w:rsidR="00041AF0" w:rsidRPr="00904FAE">
        <w:trPr>
          <w:trHeight w:hRule="exact" w:val="314"/>
        </w:trPr>
        <w:tc>
          <w:tcPr>
            <w:tcW w:w="9654" w:type="dxa"/>
            <w:shd w:val="clear" w:color="000000" w:fill="FFFFFF"/>
            <w:tcMar>
              <w:left w:w="34" w:type="dxa"/>
              <w:right w:w="34" w:type="dxa"/>
            </w:tcMar>
          </w:tcPr>
          <w:p w:rsidR="00041AF0" w:rsidRPr="00904FAE" w:rsidRDefault="00904FAE">
            <w:pPr>
              <w:spacing w:after="0" w:line="240" w:lineRule="auto"/>
              <w:jc w:val="center"/>
              <w:rPr>
                <w:sz w:val="24"/>
                <w:szCs w:val="24"/>
                <w:lang w:val="ru-RU"/>
              </w:rPr>
            </w:pPr>
            <w:r w:rsidRPr="00904FAE">
              <w:rPr>
                <w:rFonts w:ascii="Times New Roman" w:hAnsi="Times New Roman" w:cs="Times New Roman"/>
                <w:b/>
                <w:color w:val="000000"/>
                <w:sz w:val="24"/>
                <w:szCs w:val="24"/>
                <w:lang w:val="ru-RU"/>
              </w:rPr>
              <w:t>Тема 9.  Права и свободы человека и гражданина: понятие и сущность</w:t>
            </w:r>
          </w:p>
        </w:tc>
      </w:tr>
      <w:tr w:rsidR="00041AF0" w:rsidRPr="00904FAE">
        <w:trPr>
          <w:trHeight w:hRule="exact" w:val="21"/>
        </w:trPr>
        <w:tc>
          <w:tcPr>
            <w:tcW w:w="9640" w:type="dxa"/>
          </w:tcPr>
          <w:p w:rsidR="00041AF0" w:rsidRPr="00904FAE" w:rsidRDefault="00041AF0">
            <w:pPr>
              <w:rPr>
                <w:lang w:val="ru-RU"/>
              </w:rPr>
            </w:pPr>
          </w:p>
        </w:tc>
      </w:tr>
      <w:tr w:rsidR="00041AF0" w:rsidRPr="00904FAE">
        <w:trPr>
          <w:trHeight w:hRule="exact" w:val="1704"/>
        </w:trPr>
        <w:tc>
          <w:tcPr>
            <w:tcW w:w="9654" w:type="dxa"/>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1. Развитие представлений о правах и свободах в России и мире.</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2. Закрепление прав и свобод человека в Российской Империи.</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3. Права и обязанности граждан в советский период.</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4. Конституционно-правовое регулирование прав и свобод в Российской Федерации.</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5. Понятие, юридическая природа и классификация конституционных прав, свобод</w:t>
            </w:r>
          </w:p>
        </w:tc>
      </w:tr>
    </w:tbl>
    <w:p w:rsidR="00041AF0" w:rsidRPr="00904FAE" w:rsidRDefault="00904FAE">
      <w:pPr>
        <w:rPr>
          <w:sz w:val="0"/>
          <w:szCs w:val="0"/>
          <w:lang w:val="ru-RU"/>
        </w:rPr>
      </w:pPr>
      <w:r w:rsidRPr="00904FAE">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041AF0" w:rsidRPr="00904FAE">
        <w:trPr>
          <w:trHeight w:hRule="exact" w:val="314"/>
        </w:trPr>
        <w:tc>
          <w:tcPr>
            <w:tcW w:w="9654" w:type="dxa"/>
            <w:gridSpan w:val="2"/>
            <w:shd w:val="clear" w:color="000000" w:fill="FFFFFF"/>
            <w:tcMar>
              <w:left w:w="34" w:type="dxa"/>
              <w:right w:w="34" w:type="dxa"/>
            </w:tcMar>
          </w:tcPr>
          <w:p w:rsidR="00041AF0" w:rsidRPr="00904FAE" w:rsidRDefault="00041AF0">
            <w:pPr>
              <w:rPr>
                <w:lang w:val="ru-RU"/>
              </w:rPr>
            </w:pPr>
          </w:p>
        </w:tc>
      </w:tr>
      <w:tr w:rsidR="00041AF0" w:rsidRPr="00904FAE">
        <w:trPr>
          <w:trHeight w:hRule="exact" w:val="855"/>
        </w:trPr>
        <w:tc>
          <w:tcPr>
            <w:tcW w:w="9654" w:type="dxa"/>
            <w:gridSpan w:val="2"/>
            <w:shd w:val="clear" w:color="000000" w:fill="FFFFFF"/>
            <w:tcMar>
              <w:left w:w="34" w:type="dxa"/>
              <w:right w:w="34" w:type="dxa"/>
            </w:tcMar>
          </w:tcPr>
          <w:p w:rsidR="00041AF0" w:rsidRPr="00904FAE" w:rsidRDefault="00041AF0">
            <w:pPr>
              <w:spacing w:after="0" w:line="240" w:lineRule="auto"/>
              <w:rPr>
                <w:sz w:val="24"/>
                <w:szCs w:val="24"/>
                <w:lang w:val="ru-RU"/>
              </w:rPr>
            </w:pPr>
          </w:p>
          <w:p w:rsidR="00041AF0" w:rsidRPr="00904FAE" w:rsidRDefault="00904FAE">
            <w:pPr>
              <w:spacing w:after="0" w:line="240" w:lineRule="auto"/>
              <w:rPr>
                <w:sz w:val="24"/>
                <w:szCs w:val="24"/>
                <w:lang w:val="ru-RU"/>
              </w:rPr>
            </w:pPr>
            <w:r w:rsidRPr="00904FA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041AF0" w:rsidRPr="00904FAE">
        <w:trPr>
          <w:trHeight w:hRule="exact" w:val="4641"/>
        </w:trPr>
        <w:tc>
          <w:tcPr>
            <w:tcW w:w="9654" w:type="dxa"/>
            <w:gridSpan w:val="2"/>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1. Методические указания для обучающихся по освоению дисциплины «Правоведение» / Иванов В.И.. – Омск: Изд-во Омской гуманитарной академии, 2021.</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41AF0" w:rsidRPr="00904FAE">
        <w:trPr>
          <w:trHeight w:hRule="exact" w:val="138"/>
        </w:trPr>
        <w:tc>
          <w:tcPr>
            <w:tcW w:w="285" w:type="dxa"/>
          </w:tcPr>
          <w:p w:rsidR="00041AF0" w:rsidRPr="00904FAE" w:rsidRDefault="00041AF0">
            <w:pPr>
              <w:rPr>
                <w:lang w:val="ru-RU"/>
              </w:rPr>
            </w:pPr>
          </w:p>
        </w:tc>
        <w:tc>
          <w:tcPr>
            <w:tcW w:w="9356" w:type="dxa"/>
          </w:tcPr>
          <w:p w:rsidR="00041AF0" w:rsidRPr="00904FAE" w:rsidRDefault="00041AF0">
            <w:pPr>
              <w:rPr>
                <w:lang w:val="ru-RU"/>
              </w:rPr>
            </w:pPr>
          </w:p>
        </w:tc>
      </w:tr>
      <w:tr w:rsidR="00041AF0">
        <w:trPr>
          <w:trHeight w:hRule="exact" w:val="855"/>
        </w:trPr>
        <w:tc>
          <w:tcPr>
            <w:tcW w:w="9654" w:type="dxa"/>
            <w:gridSpan w:val="2"/>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041AF0" w:rsidRDefault="00904FAE">
            <w:pPr>
              <w:spacing w:after="0" w:line="240" w:lineRule="auto"/>
              <w:rPr>
                <w:sz w:val="24"/>
                <w:szCs w:val="24"/>
              </w:rPr>
            </w:pPr>
            <w:r>
              <w:rPr>
                <w:rFonts w:ascii="Times New Roman" w:hAnsi="Times New Roman" w:cs="Times New Roman"/>
                <w:b/>
                <w:color w:val="000000"/>
                <w:sz w:val="24"/>
                <w:szCs w:val="24"/>
              </w:rPr>
              <w:t>Основная:</w:t>
            </w:r>
          </w:p>
        </w:tc>
      </w:tr>
      <w:tr w:rsidR="00041AF0" w:rsidRPr="00904FAE">
        <w:trPr>
          <w:trHeight w:hRule="exact" w:val="1096"/>
        </w:trPr>
        <w:tc>
          <w:tcPr>
            <w:tcW w:w="9654" w:type="dxa"/>
            <w:gridSpan w:val="2"/>
            <w:shd w:val="clear" w:color="000000" w:fill="FFFFFF"/>
            <w:tcMar>
              <w:left w:w="34" w:type="dxa"/>
              <w:right w:w="34" w:type="dxa"/>
            </w:tcMar>
          </w:tcPr>
          <w:p w:rsidR="00041AF0" w:rsidRPr="00904FAE" w:rsidRDefault="00904FAE">
            <w:pPr>
              <w:spacing w:after="0" w:line="240" w:lineRule="auto"/>
              <w:ind w:firstLine="725"/>
              <w:jc w:val="both"/>
              <w:rPr>
                <w:sz w:val="24"/>
                <w:szCs w:val="24"/>
                <w:lang w:val="ru-RU"/>
              </w:rPr>
            </w:pPr>
            <w:r w:rsidRPr="00904FAE">
              <w:rPr>
                <w:rFonts w:ascii="Times New Roman" w:hAnsi="Times New Roman" w:cs="Times New Roman"/>
                <w:color w:val="000000"/>
                <w:sz w:val="24"/>
                <w:szCs w:val="24"/>
                <w:lang w:val="ru-RU"/>
              </w:rPr>
              <w:t>1.</w:t>
            </w:r>
            <w:r w:rsidRPr="00904FAE">
              <w:rPr>
                <w:lang w:val="ru-RU"/>
              </w:rPr>
              <w:t xml:space="preserve"> </w:t>
            </w:r>
            <w:r w:rsidRPr="00904FAE">
              <w:rPr>
                <w:rFonts w:ascii="Times New Roman" w:hAnsi="Times New Roman" w:cs="Times New Roman"/>
                <w:color w:val="000000"/>
                <w:sz w:val="24"/>
                <w:szCs w:val="24"/>
                <w:lang w:val="ru-RU"/>
              </w:rPr>
              <w:t>Правоведение</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sidRPr="00904FAE">
              <w:rPr>
                <w:rFonts w:ascii="Times New Roman" w:hAnsi="Times New Roman" w:cs="Times New Roman"/>
                <w:color w:val="000000"/>
                <w:sz w:val="24"/>
                <w:szCs w:val="24"/>
                <w:lang w:val="ru-RU"/>
              </w:rPr>
              <w:t>Авдийский</w:t>
            </w:r>
            <w:r w:rsidRPr="00904FAE">
              <w:rPr>
                <w:lang w:val="ru-RU"/>
              </w:rPr>
              <w:t xml:space="preserve"> </w:t>
            </w:r>
            <w:r w:rsidRPr="00904FAE">
              <w:rPr>
                <w:rFonts w:ascii="Times New Roman" w:hAnsi="Times New Roman" w:cs="Times New Roman"/>
                <w:color w:val="000000"/>
                <w:sz w:val="24"/>
                <w:szCs w:val="24"/>
                <w:lang w:val="ru-RU"/>
              </w:rPr>
              <w:t>В.</w:t>
            </w:r>
            <w:r w:rsidRPr="00904FAE">
              <w:rPr>
                <w:lang w:val="ru-RU"/>
              </w:rPr>
              <w:t xml:space="preserve"> </w:t>
            </w:r>
            <w:r w:rsidRPr="00904FAE">
              <w:rPr>
                <w:rFonts w:ascii="Times New Roman" w:hAnsi="Times New Roman" w:cs="Times New Roman"/>
                <w:color w:val="000000"/>
                <w:sz w:val="24"/>
                <w:szCs w:val="24"/>
                <w:lang w:val="ru-RU"/>
              </w:rPr>
              <w:t>И.,</w:t>
            </w:r>
            <w:r w:rsidRPr="00904FAE">
              <w:rPr>
                <w:lang w:val="ru-RU"/>
              </w:rPr>
              <w:t xml:space="preserve"> </w:t>
            </w:r>
            <w:r w:rsidRPr="00904FAE">
              <w:rPr>
                <w:rFonts w:ascii="Times New Roman" w:hAnsi="Times New Roman" w:cs="Times New Roman"/>
                <w:color w:val="000000"/>
                <w:sz w:val="24"/>
                <w:szCs w:val="24"/>
                <w:lang w:val="ru-RU"/>
              </w:rPr>
              <w:t>Бондарчук</w:t>
            </w:r>
            <w:r w:rsidRPr="00904FAE">
              <w:rPr>
                <w:lang w:val="ru-RU"/>
              </w:rPr>
              <w:t xml:space="preserve"> </w:t>
            </w:r>
            <w:r w:rsidRPr="00904FAE">
              <w:rPr>
                <w:rFonts w:ascii="Times New Roman" w:hAnsi="Times New Roman" w:cs="Times New Roman"/>
                <w:color w:val="000000"/>
                <w:sz w:val="24"/>
                <w:szCs w:val="24"/>
                <w:lang w:val="ru-RU"/>
              </w:rPr>
              <w:t>Р.</w:t>
            </w:r>
            <w:r w:rsidRPr="00904FAE">
              <w:rPr>
                <w:lang w:val="ru-RU"/>
              </w:rPr>
              <w:t xml:space="preserve"> </w:t>
            </w:r>
            <w:r w:rsidRPr="00904FAE">
              <w:rPr>
                <w:rFonts w:ascii="Times New Roman" w:hAnsi="Times New Roman" w:cs="Times New Roman"/>
                <w:color w:val="000000"/>
                <w:sz w:val="24"/>
                <w:szCs w:val="24"/>
                <w:lang w:val="ru-RU"/>
              </w:rPr>
              <w:t>Ч.,</w:t>
            </w:r>
            <w:r w:rsidRPr="00904FAE">
              <w:rPr>
                <w:lang w:val="ru-RU"/>
              </w:rPr>
              <w:t xml:space="preserve"> </w:t>
            </w:r>
            <w:r w:rsidRPr="00904FAE">
              <w:rPr>
                <w:rFonts w:ascii="Times New Roman" w:hAnsi="Times New Roman" w:cs="Times New Roman"/>
                <w:color w:val="000000"/>
                <w:sz w:val="24"/>
                <w:szCs w:val="24"/>
                <w:lang w:val="ru-RU"/>
              </w:rPr>
              <w:t>Горбунов</w:t>
            </w:r>
            <w:r w:rsidRPr="00904FAE">
              <w:rPr>
                <w:lang w:val="ru-RU"/>
              </w:rPr>
              <w:t xml:space="preserve"> </w:t>
            </w:r>
            <w:r w:rsidRPr="00904FAE">
              <w:rPr>
                <w:rFonts w:ascii="Times New Roman" w:hAnsi="Times New Roman" w:cs="Times New Roman"/>
                <w:color w:val="000000"/>
                <w:sz w:val="24"/>
                <w:szCs w:val="24"/>
                <w:lang w:val="ru-RU"/>
              </w:rPr>
              <w:t>М.</w:t>
            </w:r>
            <w:r w:rsidRPr="00904FAE">
              <w:rPr>
                <w:lang w:val="ru-RU"/>
              </w:rPr>
              <w:t xml:space="preserve"> </w:t>
            </w:r>
            <w:r w:rsidRPr="00904FAE">
              <w:rPr>
                <w:rFonts w:ascii="Times New Roman" w:hAnsi="Times New Roman" w:cs="Times New Roman"/>
                <w:color w:val="000000"/>
                <w:sz w:val="24"/>
                <w:szCs w:val="24"/>
                <w:lang w:val="ru-RU"/>
              </w:rPr>
              <w:t>А.,</w:t>
            </w:r>
            <w:r w:rsidRPr="00904FAE">
              <w:rPr>
                <w:lang w:val="ru-RU"/>
              </w:rPr>
              <w:t xml:space="preserve"> </w:t>
            </w:r>
            <w:r w:rsidRPr="00904FAE">
              <w:rPr>
                <w:rFonts w:ascii="Times New Roman" w:hAnsi="Times New Roman" w:cs="Times New Roman"/>
                <w:color w:val="000000"/>
                <w:sz w:val="24"/>
                <w:szCs w:val="24"/>
                <w:lang w:val="ru-RU"/>
              </w:rPr>
              <w:t>Ерофеева</w:t>
            </w:r>
            <w:r w:rsidRPr="00904FAE">
              <w:rPr>
                <w:lang w:val="ru-RU"/>
              </w:rPr>
              <w:t xml:space="preserve"> </w:t>
            </w:r>
            <w:r w:rsidRPr="00904FAE">
              <w:rPr>
                <w:rFonts w:ascii="Times New Roman" w:hAnsi="Times New Roman" w:cs="Times New Roman"/>
                <w:color w:val="000000"/>
                <w:sz w:val="24"/>
                <w:szCs w:val="24"/>
                <w:lang w:val="ru-RU"/>
              </w:rPr>
              <w:t>Д.</w:t>
            </w:r>
            <w:r w:rsidRPr="00904FAE">
              <w:rPr>
                <w:lang w:val="ru-RU"/>
              </w:rPr>
              <w:t xml:space="preserve"> </w:t>
            </w:r>
            <w:r w:rsidRPr="00904FAE">
              <w:rPr>
                <w:rFonts w:ascii="Times New Roman" w:hAnsi="Times New Roman" w:cs="Times New Roman"/>
                <w:color w:val="000000"/>
                <w:sz w:val="24"/>
                <w:szCs w:val="24"/>
                <w:lang w:val="ru-RU"/>
              </w:rPr>
              <w:t>В.,</w:t>
            </w:r>
            <w:r w:rsidRPr="00904FAE">
              <w:rPr>
                <w:lang w:val="ru-RU"/>
              </w:rPr>
              <w:t xml:space="preserve"> </w:t>
            </w:r>
            <w:r w:rsidRPr="00904FAE">
              <w:rPr>
                <w:rFonts w:ascii="Times New Roman" w:hAnsi="Times New Roman" w:cs="Times New Roman"/>
                <w:color w:val="000000"/>
                <w:sz w:val="24"/>
                <w:szCs w:val="24"/>
                <w:lang w:val="ru-RU"/>
              </w:rPr>
              <w:t>Лебедева</w:t>
            </w:r>
            <w:r w:rsidRPr="00904FAE">
              <w:rPr>
                <w:lang w:val="ru-RU"/>
              </w:rPr>
              <w:t xml:space="preserve"> </w:t>
            </w:r>
            <w:r w:rsidRPr="00904FAE">
              <w:rPr>
                <w:rFonts w:ascii="Times New Roman" w:hAnsi="Times New Roman" w:cs="Times New Roman"/>
                <w:color w:val="000000"/>
                <w:sz w:val="24"/>
                <w:szCs w:val="24"/>
                <w:lang w:val="ru-RU"/>
              </w:rPr>
              <w:t>Н.</w:t>
            </w:r>
            <w:r w:rsidRPr="00904FAE">
              <w:rPr>
                <w:lang w:val="ru-RU"/>
              </w:rPr>
              <w:t xml:space="preserve"> </w:t>
            </w:r>
            <w:r w:rsidRPr="00904FAE">
              <w:rPr>
                <w:rFonts w:ascii="Times New Roman" w:hAnsi="Times New Roman" w:cs="Times New Roman"/>
                <w:color w:val="000000"/>
                <w:sz w:val="24"/>
                <w:szCs w:val="24"/>
                <w:lang w:val="ru-RU"/>
              </w:rPr>
              <w:t>Н.,</w:t>
            </w:r>
            <w:r w:rsidRPr="00904FAE">
              <w:rPr>
                <w:lang w:val="ru-RU"/>
              </w:rPr>
              <w:t xml:space="preserve"> </w:t>
            </w:r>
            <w:r w:rsidRPr="00904FAE">
              <w:rPr>
                <w:rFonts w:ascii="Times New Roman" w:hAnsi="Times New Roman" w:cs="Times New Roman"/>
                <w:color w:val="000000"/>
                <w:sz w:val="24"/>
                <w:szCs w:val="24"/>
                <w:lang w:val="ru-RU"/>
              </w:rPr>
              <w:t>Меркушова</w:t>
            </w:r>
            <w:r w:rsidRPr="00904FAE">
              <w:rPr>
                <w:lang w:val="ru-RU"/>
              </w:rPr>
              <w:t xml:space="preserve"> </w:t>
            </w:r>
            <w:r w:rsidRPr="00904FAE">
              <w:rPr>
                <w:rFonts w:ascii="Times New Roman" w:hAnsi="Times New Roman" w:cs="Times New Roman"/>
                <w:color w:val="000000"/>
                <w:sz w:val="24"/>
                <w:szCs w:val="24"/>
                <w:lang w:val="ru-RU"/>
              </w:rPr>
              <w:t>О.</w:t>
            </w:r>
            <w:r w:rsidRPr="00904FAE">
              <w:rPr>
                <w:lang w:val="ru-RU"/>
              </w:rPr>
              <w:t xml:space="preserve"> </w:t>
            </w:r>
            <w:r w:rsidRPr="00904FAE">
              <w:rPr>
                <w:rFonts w:ascii="Times New Roman" w:hAnsi="Times New Roman" w:cs="Times New Roman"/>
                <w:color w:val="000000"/>
                <w:sz w:val="24"/>
                <w:szCs w:val="24"/>
                <w:lang w:val="ru-RU"/>
              </w:rPr>
              <w:t>В.,</w:t>
            </w:r>
            <w:r w:rsidRPr="00904FAE">
              <w:rPr>
                <w:lang w:val="ru-RU"/>
              </w:rPr>
              <w:t xml:space="preserve"> </w:t>
            </w:r>
            <w:r w:rsidRPr="00904FAE">
              <w:rPr>
                <w:rFonts w:ascii="Times New Roman" w:hAnsi="Times New Roman" w:cs="Times New Roman"/>
                <w:color w:val="000000"/>
                <w:sz w:val="24"/>
                <w:szCs w:val="24"/>
                <w:lang w:val="ru-RU"/>
              </w:rPr>
              <w:t>Остроушко</w:t>
            </w:r>
            <w:r w:rsidRPr="00904FAE">
              <w:rPr>
                <w:lang w:val="ru-RU"/>
              </w:rPr>
              <w:t xml:space="preserve"> </w:t>
            </w:r>
            <w:r w:rsidRPr="00904FAE">
              <w:rPr>
                <w:rFonts w:ascii="Times New Roman" w:hAnsi="Times New Roman" w:cs="Times New Roman"/>
                <w:color w:val="000000"/>
                <w:sz w:val="24"/>
                <w:szCs w:val="24"/>
                <w:lang w:val="ru-RU"/>
              </w:rPr>
              <w:t>А.</w:t>
            </w:r>
            <w:r w:rsidRPr="00904FAE">
              <w:rPr>
                <w:lang w:val="ru-RU"/>
              </w:rPr>
              <w:t xml:space="preserve"> </w:t>
            </w:r>
            <w:r w:rsidRPr="00904FAE">
              <w:rPr>
                <w:rFonts w:ascii="Times New Roman" w:hAnsi="Times New Roman" w:cs="Times New Roman"/>
                <w:color w:val="000000"/>
                <w:sz w:val="24"/>
                <w:szCs w:val="24"/>
                <w:lang w:val="ru-RU"/>
              </w:rPr>
              <w:t>В.,</w:t>
            </w:r>
            <w:r w:rsidRPr="00904FAE">
              <w:rPr>
                <w:lang w:val="ru-RU"/>
              </w:rPr>
              <w:t xml:space="preserve"> </w:t>
            </w:r>
            <w:r w:rsidRPr="00904FAE">
              <w:rPr>
                <w:rFonts w:ascii="Times New Roman" w:hAnsi="Times New Roman" w:cs="Times New Roman"/>
                <w:color w:val="000000"/>
                <w:sz w:val="24"/>
                <w:szCs w:val="24"/>
                <w:lang w:val="ru-RU"/>
              </w:rPr>
              <w:t>Федорченко</w:t>
            </w:r>
            <w:r w:rsidRPr="00904FAE">
              <w:rPr>
                <w:lang w:val="ru-RU"/>
              </w:rPr>
              <w:t xml:space="preserve"> </w:t>
            </w:r>
            <w:r w:rsidRPr="00904FAE">
              <w:rPr>
                <w:rFonts w:ascii="Times New Roman" w:hAnsi="Times New Roman" w:cs="Times New Roman"/>
                <w:color w:val="000000"/>
                <w:sz w:val="24"/>
                <w:szCs w:val="24"/>
                <w:lang w:val="ru-RU"/>
              </w:rPr>
              <w:t>А.</w:t>
            </w:r>
            <w:r w:rsidRPr="00904FAE">
              <w:rPr>
                <w:lang w:val="ru-RU"/>
              </w:rPr>
              <w:t xml:space="preserve"> </w:t>
            </w:r>
            <w:r w:rsidRPr="00904FAE">
              <w:rPr>
                <w:rFonts w:ascii="Times New Roman" w:hAnsi="Times New Roman" w:cs="Times New Roman"/>
                <w:color w:val="000000"/>
                <w:sz w:val="24"/>
                <w:szCs w:val="24"/>
                <w:lang w:val="ru-RU"/>
              </w:rPr>
              <w:t>А.,</w:t>
            </w:r>
            <w:r w:rsidRPr="00904FAE">
              <w:rPr>
                <w:lang w:val="ru-RU"/>
              </w:rPr>
              <w:t xml:space="preserve"> </w:t>
            </w:r>
            <w:r w:rsidRPr="00904FAE">
              <w:rPr>
                <w:rFonts w:ascii="Times New Roman" w:hAnsi="Times New Roman" w:cs="Times New Roman"/>
                <w:color w:val="000000"/>
                <w:sz w:val="24"/>
                <w:szCs w:val="24"/>
                <w:lang w:val="ru-RU"/>
              </w:rPr>
              <w:t>Шагиев</w:t>
            </w:r>
            <w:r w:rsidRPr="00904FAE">
              <w:rPr>
                <w:lang w:val="ru-RU"/>
              </w:rPr>
              <w:t xml:space="preserve"> </w:t>
            </w:r>
            <w:r w:rsidRPr="00904FAE">
              <w:rPr>
                <w:rFonts w:ascii="Times New Roman" w:hAnsi="Times New Roman" w:cs="Times New Roman"/>
                <w:color w:val="000000"/>
                <w:sz w:val="24"/>
                <w:szCs w:val="24"/>
                <w:lang w:val="ru-RU"/>
              </w:rPr>
              <w:t>Б.</w:t>
            </w:r>
            <w:r w:rsidRPr="00904FAE">
              <w:rPr>
                <w:lang w:val="ru-RU"/>
              </w:rPr>
              <w:t xml:space="preserve"> </w:t>
            </w:r>
            <w:r w:rsidRPr="00904FAE">
              <w:rPr>
                <w:rFonts w:ascii="Times New Roman" w:hAnsi="Times New Roman" w:cs="Times New Roman"/>
                <w:color w:val="000000"/>
                <w:sz w:val="24"/>
                <w:szCs w:val="24"/>
                <w:lang w:val="ru-RU"/>
              </w:rPr>
              <w:t>В.,</w:t>
            </w:r>
            <w:r w:rsidRPr="00904FAE">
              <w:rPr>
                <w:lang w:val="ru-RU"/>
              </w:rPr>
              <w:t xml:space="preserve"> </w:t>
            </w:r>
            <w:r w:rsidRPr="00904FAE">
              <w:rPr>
                <w:rFonts w:ascii="Times New Roman" w:hAnsi="Times New Roman" w:cs="Times New Roman"/>
                <w:color w:val="000000"/>
                <w:sz w:val="24"/>
                <w:szCs w:val="24"/>
                <w:lang w:val="ru-RU"/>
              </w:rPr>
              <w:t>Шагиева</w:t>
            </w:r>
            <w:r w:rsidRPr="00904FAE">
              <w:rPr>
                <w:lang w:val="ru-RU"/>
              </w:rPr>
              <w:t xml:space="preserve"> </w:t>
            </w:r>
            <w:r w:rsidRPr="00904FAE">
              <w:rPr>
                <w:rFonts w:ascii="Times New Roman" w:hAnsi="Times New Roman" w:cs="Times New Roman"/>
                <w:color w:val="000000"/>
                <w:sz w:val="24"/>
                <w:szCs w:val="24"/>
                <w:lang w:val="ru-RU"/>
              </w:rPr>
              <w:t>Р.</w:t>
            </w:r>
            <w:r w:rsidRPr="00904FAE">
              <w:rPr>
                <w:lang w:val="ru-RU"/>
              </w:rPr>
              <w:t xml:space="preserve"> </w:t>
            </w:r>
            <w:r w:rsidRPr="00904FAE">
              <w:rPr>
                <w:rFonts w:ascii="Times New Roman" w:hAnsi="Times New Roman" w:cs="Times New Roman"/>
                <w:color w:val="000000"/>
                <w:sz w:val="24"/>
                <w:szCs w:val="24"/>
                <w:lang w:val="ru-RU"/>
              </w:rPr>
              <w:t>В.,</w:t>
            </w:r>
            <w:r w:rsidRPr="00904FAE">
              <w:rPr>
                <w:lang w:val="ru-RU"/>
              </w:rPr>
              <w:t xml:space="preserve"> </w:t>
            </w:r>
            <w:r w:rsidRPr="00904FAE">
              <w:rPr>
                <w:rFonts w:ascii="Times New Roman" w:hAnsi="Times New Roman" w:cs="Times New Roman"/>
                <w:color w:val="000000"/>
                <w:sz w:val="24"/>
                <w:szCs w:val="24"/>
                <w:lang w:val="ru-RU"/>
              </w:rPr>
              <w:t>Букалерова</w:t>
            </w:r>
            <w:r w:rsidRPr="00904FAE">
              <w:rPr>
                <w:lang w:val="ru-RU"/>
              </w:rPr>
              <w:t xml:space="preserve"> </w:t>
            </w:r>
            <w:r w:rsidRPr="00904FAE">
              <w:rPr>
                <w:rFonts w:ascii="Times New Roman" w:hAnsi="Times New Roman" w:cs="Times New Roman"/>
                <w:color w:val="000000"/>
                <w:sz w:val="24"/>
                <w:szCs w:val="24"/>
                <w:lang w:val="ru-RU"/>
              </w:rPr>
              <w:t>Л.</w:t>
            </w:r>
            <w:r w:rsidRPr="00904FAE">
              <w:rPr>
                <w:lang w:val="ru-RU"/>
              </w:rPr>
              <w:t xml:space="preserve"> </w:t>
            </w:r>
            <w:r w:rsidRPr="00904FAE">
              <w:rPr>
                <w:rFonts w:ascii="Times New Roman" w:hAnsi="Times New Roman" w:cs="Times New Roman"/>
                <w:color w:val="000000"/>
                <w:sz w:val="24"/>
                <w:szCs w:val="24"/>
                <w:lang w:val="ru-RU"/>
              </w:rPr>
              <w:t>А..</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sidRPr="00904FAE">
              <w:rPr>
                <w:rFonts w:ascii="Times New Roman" w:hAnsi="Times New Roman" w:cs="Times New Roman"/>
                <w:color w:val="000000"/>
                <w:sz w:val="24"/>
                <w:szCs w:val="24"/>
                <w:lang w:val="ru-RU"/>
              </w:rPr>
              <w:t>4-е</w:t>
            </w:r>
            <w:r w:rsidRPr="00904FAE">
              <w:rPr>
                <w:lang w:val="ru-RU"/>
              </w:rPr>
              <w:t xml:space="preserve"> </w:t>
            </w:r>
            <w:r w:rsidRPr="00904FAE">
              <w:rPr>
                <w:rFonts w:ascii="Times New Roman" w:hAnsi="Times New Roman" w:cs="Times New Roman"/>
                <w:color w:val="000000"/>
                <w:sz w:val="24"/>
                <w:szCs w:val="24"/>
                <w:lang w:val="ru-RU"/>
              </w:rPr>
              <w:t>изд.</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sidRPr="00904FAE">
              <w:rPr>
                <w:rFonts w:ascii="Times New Roman" w:hAnsi="Times New Roman" w:cs="Times New Roman"/>
                <w:color w:val="000000"/>
                <w:sz w:val="24"/>
                <w:szCs w:val="24"/>
                <w:lang w:val="ru-RU"/>
              </w:rPr>
              <w:t>Москва:</w:t>
            </w:r>
            <w:r w:rsidRPr="00904FAE">
              <w:rPr>
                <w:lang w:val="ru-RU"/>
              </w:rPr>
              <w:t xml:space="preserve"> </w:t>
            </w:r>
            <w:r w:rsidRPr="00904FAE">
              <w:rPr>
                <w:rFonts w:ascii="Times New Roman" w:hAnsi="Times New Roman" w:cs="Times New Roman"/>
                <w:color w:val="000000"/>
                <w:sz w:val="24"/>
                <w:szCs w:val="24"/>
                <w:lang w:val="ru-RU"/>
              </w:rPr>
              <w:t>Юрайт,</w:t>
            </w:r>
            <w:r w:rsidRPr="00904FAE">
              <w:rPr>
                <w:lang w:val="ru-RU"/>
              </w:rPr>
              <w:t xml:space="preserve"> </w:t>
            </w:r>
            <w:r w:rsidRPr="00904FAE">
              <w:rPr>
                <w:rFonts w:ascii="Times New Roman" w:hAnsi="Times New Roman" w:cs="Times New Roman"/>
                <w:color w:val="000000"/>
                <w:sz w:val="24"/>
                <w:szCs w:val="24"/>
                <w:lang w:val="ru-RU"/>
              </w:rPr>
              <w:t>2020.</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sidRPr="00904FAE">
              <w:rPr>
                <w:rFonts w:ascii="Times New Roman" w:hAnsi="Times New Roman" w:cs="Times New Roman"/>
                <w:color w:val="000000"/>
                <w:sz w:val="24"/>
                <w:szCs w:val="24"/>
                <w:lang w:val="ru-RU"/>
              </w:rPr>
              <w:t>333</w:t>
            </w:r>
            <w:r w:rsidRPr="00904FAE">
              <w:rPr>
                <w:lang w:val="ru-RU"/>
              </w:rPr>
              <w:t xml:space="preserve"> </w:t>
            </w:r>
            <w:r w:rsidRPr="00904FAE">
              <w:rPr>
                <w:rFonts w:ascii="Times New Roman" w:hAnsi="Times New Roman" w:cs="Times New Roman"/>
                <w:color w:val="000000"/>
                <w:sz w:val="24"/>
                <w:szCs w:val="24"/>
                <w:lang w:val="ru-RU"/>
              </w:rPr>
              <w:t>с</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Pr>
                <w:rFonts w:ascii="Times New Roman" w:hAnsi="Times New Roman" w:cs="Times New Roman"/>
                <w:color w:val="000000"/>
                <w:sz w:val="24"/>
                <w:szCs w:val="24"/>
              </w:rPr>
              <w:t>ISBN</w:t>
            </w:r>
            <w:r w:rsidRPr="00904FAE">
              <w:rPr>
                <w:rFonts w:ascii="Times New Roman" w:hAnsi="Times New Roman" w:cs="Times New Roman"/>
                <w:color w:val="000000"/>
                <w:sz w:val="24"/>
                <w:szCs w:val="24"/>
                <w:lang w:val="ru-RU"/>
              </w:rPr>
              <w:t>:</w:t>
            </w:r>
            <w:r w:rsidRPr="00904FAE">
              <w:rPr>
                <w:lang w:val="ru-RU"/>
              </w:rPr>
              <w:t xml:space="preserve"> </w:t>
            </w:r>
            <w:r w:rsidRPr="00904FAE">
              <w:rPr>
                <w:rFonts w:ascii="Times New Roman" w:hAnsi="Times New Roman" w:cs="Times New Roman"/>
                <w:color w:val="000000"/>
                <w:sz w:val="24"/>
                <w:szCs w:val="24"/>
                <w:lang w:val="ru-RU"/>
              </w:rPr>
              <w:t>978-5-534-03569-8.</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Pr>
                <w:rFonts w:ascii="Times New Roman" w:hAnsi="Times New Roman" w:cs="Times New Roman"/>
                <w:color w:val="000000"/>
                <w:sz w:val="24"/>
                <w:szCs w:val="24"/>
              </w:rPr>
              <w:t>URL</w:t>
            </w:r>
            <w:r w:rsidRPr="00904FAE">
              <w:rPr>
                <w:rFonts w:ascii="Times New Roman" w:hAnsi="Times New Roman" w:cs="Times New Roman"/>
                <w:color w:val="000000"/>
                <w:sz w:val="24"/>
                <w:szCs w:val="24"/>
                <w:lang w:val="ru-RU"/>
              </w:rPr>
              <w:t>:</w:t>
            </w:r>
            <w:r w:rsidRPr="00904FAE">
              <w:rPr>
                <w:lang w:val="ru-RU"/>
              </w:rPr>
              <w:t xml:space="preserve"> </w:t>
            </w:r>
            <w:hyperlink r:id="rId4" w:history="1">
              <w:r w:rsidR="00B6168A">
                <w:rPr>
                  <w:rStyle w:val="a3"/>
                  <w:lang w:val="ru-RU"/>
                </w:rPr>
                <w:t>https://urait.ru/bcode/449892</w:t>
              </w:r>
            </w:hyperlink>
            <w:r w:rsidRPr="00904FAE">
              <w:rPr>
                <w:lang w:val="ru-RU"/>
              </w:rPr>
              <w:t xml:space="preserve"> </w:t>
            </w:r>
          </w:p>
        </w:tc>
      </w:tr>
      <w:tr w:rsidR="00041AF0" w:rsidRPr="00904FAE">
        <w:trPr>
          <w:trHeight w:hRule="exact" w:val="1096"/>
        </w:trPr>
        <w:tc>
          <w:tcPr>
            <w:tcW w:w="9654" w:type="dxa"/>
            <w:gridSpan w:val="2"/>
            <w:shd w:val="clear" w:color="000000" w:fill="FFFFFF"/>
            <w:tcMar>
              <w:left w:w="34" w:type="dxa"/>
              <w:right w:w="34" w:type="dxa"/>
            </w:tcMar>
          </w:tcPr>
          <w:p w:rsidR="00041AF0" w:rsidRPr="00904FAE" w:rsidRDefault="00904FAE">
            <w:pPr>
              <w:spacing w:after="0" w:line="240" w:lineRule="auto"/>
              <w:ind w:firstLine="725"/>
              <w:jc w:val="both"/>
              <w:rPr>
                <w:sz w:val="24"/>
                <w:szCs w:val="24"/>
                <w:lang w:val="ru-RU"/>
              </w:rPr>
            </w:pPr>
            <w:r w:rsidRPr="00904FAE">
              <w:rPr>
                <w:rFonts w:ascii="Times New Roman" w:hAnsi="Times New Roman" w:cs="Times New Roman"/>
                <w:color w:val="000000"/>
                <w:sz w:val="24"/>
                <w:szCs w:val="24"/>
                <w:lang w:val="ru-RU"/>
              </w:rPr>
              <w:t>2.</w:t>
            </w:r>
            <w:r w:rsidRPr="00904FAE">
              <w:rPr>
                <w:lang w:val="ru-RU"/>
              </w:rPr>
              <w:t xml:space="preserve"> </w:t>
            </w:r>
            <w:r w:rsidRPr="00904FAE">
              <w:rPr>
                <w:rFonts w:ascii="Times New Roman" w:hAnsi="Times New Roman" w:cs="Times New Roman"/>
                <w:color w:val="000000"/>
                <w:sz w:val="24"/>
                <w:szCs w:val="24"/>
                <w:lang w:val="ru-RU"/>
              </w:rPr>
              <w:t>Правоведение</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sidRPr="00904FAE">
              <w:rPr>
                <w:rFonts w:ascii="Times New Roman" w:hAnsi="Times New Roman" w:cs="Times New Roman"/>
                <w:color w:val="000000"/>
                <w:sz w:val="24"/>
                <w:szCs w:val="24"/>
                <w:lang w:val="ru-RU"/>
              </w:rPr>
              <w:t>Белов</w:t>
            </w:r>
            <w:r w:rsidRPr="00904FAE">
              <w:rPr>
                <w:lang w:val="ru-RU"/>
              </w:rPr>
              <w:t xml:space="preserve"> </w:t>
            </w:r>
            <w:r w:rsidRPr="00904FAE">
              <w:rPr>
                <w:rFonts w:ascii="Times New Roman" w:hAnsi="Times New Roman" w:cs="Times New Roman"/>
                <w:color w:val="000000"/>
                <w:sz w:val="24"/>
                <w:szCs w:val="24"/>
                <w:lang w:val="ru-RU"/>
              </w:rPr>
              <w:t>В.</w:t>
            </w:r>
            <w:r w:rsidRPr="00904FAE">
              <w:rPr>
                <w:lang w:val="ru-RU"/>
              </w:rPr>
              <w:t xml:space="preserve"> </w:t>
            </w:r>
            <w:r w:rsidRPr="00904FAE">
              <w:rPr>
                <w:rFonts w:ascii="Times New Roman" w:hAnsi="Times New Roman" w:cs="Times New Roman"/>
                <w:color w:val="000000"/>
                <w:sz w:val="24"/>
                <w:szCs w:val="24"/>
                <w:lang w:val="ru-RU"/>
              </w:rPr>
              <w:t>А.,</w:t>
            </w:r>
            <w:r w:rsidRPr="00904FAE">
              <w:rPr>
                <w:lang w:val="ru-RU"/>
              </w:rPr>
              <w:t xml:space="preserve"> </w:t>
            </w:r>
            <w:r w:rsidRPr="00904FAE">
              <w:rPr>
                <w:rFonts w:ascii="Times New Roman" w:hAnsi="Times New Roman" w:cs="Times New Roman"/>
                <w:color w:val="000000"/>
                <w:sz w:val="24"/>
                <w:szCs w:val="24"/>
                <w:lang w:val="ru-RU"/>
              </w:rPr>
              <w:t>Пугинский</w:t>
            </w:r>
            <w:r w:rsidRPr="00904FAE">
              <w:rPr>
                <w:lang w:val="ru-RU"/>
              </w:rPr>
              <w:t xml:space="preserve"> </w:t>
            </w:r>
            <w:r w:rsidRPr="00904FAE">
              <w:rPr>
                <w:rFonts w:ascii="Times New Roman" w:hAnsi="Times New Roman" w:cs="Times New Roman"/>
                <w:color w:val="000000"/>
                <w:sz w:val="24"/>
                <w:szCs w:val="24"/>
                <w:lang w:val="ru-RU"/>
              </w:rPr>
              <w:t>Б.</w:t>
            </w:r>
            <w:r w:rsidRPr="00904FAE">
              <w:rPr>
                <w:lang w:val="ru-RU"/>
              </w:rPr>
              <w:t xml:space="preserve"> </w:t>
            </w:r>
            <w:r w:rsidRPr="00904FAE">
              <w:rPr>
                <w:rFonts w:ascii="Times New Roman" w:hAnsi="Times New Roman" w:cs="Times New Roman"/>
                <w:color w:val="000000"/>
                <w:sz w:val="24"/>
                <w:szCs w:val="24"/>
                <w:lang w:val="ru-RU"/>
              </w:rPr>
              <w:t>И.,</w:t>
            </w:r>
            <w:r w:rsidRPr="00904FAE">
              <w:rPr>
                <w:lang w:val="ru-RU"/>
              </w:rPr>
              <w:t xml:space="preserve"> </w:t>
            </w:r>
            <w:r w:rsidRPr="00904FAE">
              <w:rPr>
                <w:rFonts w:ascii="Times New Roman" w:hAnsi="Times New Roman" w:cs="Times New Roman"/>
                <w:color w:val="000000"/>
                <w:sz w:val="24"/>
                <w:szCs w:val="24"/>
                <w:lang w:val="ru-RU"/>
              </w:rPr>
              <w:t>Абросимова</w:t>
            </w:r>
            <w:r w:rsidRPr="00904FAE">
              <w:rPr>
                <w:lang w:val="ru-RU"/>
              </w:rPr>
              <w:t xml:space="preserve"> </w:t>
            </w:r>
            <w:r w:rsidRPr="00904FAE">
              <w:rPr>
                <w:rFonts w:ascii="Times New Roman" w:hAnsi="Times New Roman" w:cs="Times New Roman"/>
                <w:color w:val="000000"/>
                <w:sz w:val="24"/>
                <w:szCs w:val="24"/>
                <w:lang w:val="ru-RU"/>
              </w:rPr>
              <w:t>Е.</w:t>
            </w:r>
            <w:r w:rsidRPr="00904FAE">
              <w:rPr>
                <w:lang w:val="ru-RU"/>
              </w:rPr>
              <w:t xml:space="preserve"> </w:t>
            </w:r>
            <w:r w:rsidRPr="00904FAE">
              <w:rPr>
                <w:rFonts w:ascii="Times New Roman" w:hAnsi="Times New Roman" w:cs="Times New Roman"/>
                <w:color w:val="000000"/>
                <w:sz w:val="24"/>
                <w:szCs w:val="24"/>
                <w:lang w:val="ru-RU"/>
              </w:rPr>
              <w:t>А.,</w:t>
            </w:r>
            <w:r w:rsidRPr="00904FAE">
              <w:rPr>
                <w:lang w:val="ru-RU"/>
              </w:rPr>
              <w:t xml:space="preserve"> </w:t>
            </w:r>
            <w:r w:rsidRPr="00904FAE">
              <w:rPr>
                <w:rFonts w:ascii="Times New Roman" w:hAnsi="Times New Roman" w:cs="Times New Roman"/>
                <w:color w:val="000000"/>
                <w:sz w:val="24"/>
                <w:szCs w:val="24"/>
                <w:lang w:val="ru-RU"/>
              </w:rPr>
              <w:t>Амиров</w:t>
            </w:r>
            <w:r w:rsidRPr="00904FAE">
              <w:rPr>
                <w:lang w:val="ru-RU"/>
              </w:rPr>
              <w:t xml:space="preserve"> </w:t>
            </w:r>
            <w:r w:rsidRPr="00904FAE">
              <w:rPr>
                <w:rFonts w:ascii="Times New Roman" w:hAnsi="Times New Roman" w:cs="Times New Roman"/>
                <w:color w:val="000000"/>
                <w:sz w:val="24"/>
                <w:szCs w:val="24"/>
                <w:lang w:val="ru-RU"/>
              </w:rPr>
              <w:t>А.</w:t>
            </w:r>
            <w:r w:rsidRPr="00904FAE">
              <w:rPr>
                <w:lang w:val="ru-RU"/>
              </w:rPr>
              <w:t xml:space="preserve"> </w:t>
            </w:r>
            <w:r w:rsidRPr="00904FAE">
              <w:rPr>
                <w:rFonts w:ascii="Times New Roman" w:hAnsi="Times New Roman" w:cs="Times New Roman"/>
                <w:color w:val="000000"/>
                <w:sz w:val="24"/>
                <w:szCs w:val="24"/>
                <w:lang w:val="ru-RU"/>
              </w:rPr>
              <w:t>Т.,</w:t>
            </w:r>
            <w:r w:rsidRPr="00904FAE">
              <w:rPr>
                <w:lang w:val="ru-RU"/>
              </w:rPr>
              <w:t xml:space="preserve"> </w:t>
            </w:r>
            <w:r w:rsidRPr="00904FAE">
              <w:rPr>
                <w:rFonts w:ascii="Times New Roman" w:hAnsi="Times New Roman" w:cs="Times New Roman"/>
                <w:color w:val="000000"/>
                <w:sz w:val="24"/>
                <w:szCs w:val="24"/>
                <w:lang w:val="ru-RU"/>
              </w:rPr>
              <w:t>Гена</w:t>
            </w:r>
            <w:r w:rsidRPr="00904FAE">
              <w:rPr>
                <w:lang w:val="ru-RU"/>
              </w:rPr>
              <w:t xml:space="preserve"> </w:t>
            </w:r>
            <w:r w:rsidRPr="00904FAE">
              <w:rPr>
                <w:rFonts w:ascii="Times New Roman" w:hAnsi="Times New Roman" w:cs="Times New Roman"/>
                <w:color w:val="000000"/>
                <w:sz w:val="24"/>
                <w:szCs w:val="24"/>
                <w:lang w:val="ru-RU"/>
              </w:rPr>
              <w:t>Е.</w:t>
            </w:r>
            <w:r w:rsidRPr="00904FAE">
              <w:rPr>
                <w:lang w:val="ru-RU"/>
              </w:rPr>
              <w:t xml:space="preserve"> </w:t>
            </w:r>
            <w:r w:rsidRPr="00904FAE">
              <w:rPr>
                <w:rFonts w:ascii="Times New Roman" w:hAnsi="Times New Roman" w:cs="Times New Roman"/>
                <w:color w:val="000000"/>
                <w:sz w:val="24"/>
                <w:szCs w:val="24"/>
                <w:lang w:val="ru-RU"/>
              </w:rPr>
              <w:t>И.,</w:t>
            </w:r>
            <w:r w:rsidRPr="00904FAE">
              <w:rPr>
                <w:lang w:val="ru-RU"/>
              </w:rPr>
              <w:t xml:space="preserve"> </w:t>
            </w:r>
            <w:r w:rsidRPr="00904FAE">
              <w:rPr>
                <w:rFonts w:ascii="Times New Roman" w:hAnsi="Times New Roman" w:cs="Times New Roman"/>
                <w:color w:val="000000"/>
                <w:sz w:val="24"/>
                <w:szCs w:val="24"/>
                <w:lang w:val="ru-RU"/>
              </w:rPr>
              <w:t>Леонова</w:t>
            </w:r>
            <w:r w:rsidRPr="00904FAE">
              <w:rPr>
                <w:lang w:val="ru-RU"/>
              </w:rPr>
              <w:t xml:space="preserve"> </w:t>
            </w:r>
            <w:r w:rsidRPr="00904FAE">
              <w:rPr>
                <w:rFonts w:ascii="Times New Roman" w:hAnsi="Times New Roman" w:cs="Times New Roman"/>
                <w:color w:val="000000"/>
                <w:sz w:val="24"/>
                <w:szCs w:val="24"/>
                <w:lang w:val="ru-RU"/>
              </w:rPr>
              <w:t>Г.</w:t>
            </w:r>
            <w:r w:rsidRPr="00904FAE">
              <w:rPr>
                <w:lang w:val="ru-RU"/>
              </w:rPr>
              <w:t xml:space="preserve"> </w:t>
            </w:r>
            <w:r w:rsidRPr="00904FAE">
              <w:rPr>
                <w:rFonts w:ascii="Times New Roman" w:hAnsi="Times New Roman" w:cs="Times New Roman"/>
                <w:color w:val="000000"/>
                <w:sz w:val="24"/>
                <w:szCs w:val="24"/>
                <w:lang w:val="ru-RU"/>
              </w:rPr>
              <w:t>Б.,</w:t>
            </w:r>
            <w:r w:rsidRPr="00904FAE">
              <w:rPr>
                <w:lang w:val="ru-RU"/>
              </w:rPr>
              <w:t xml:space="preserve"> </w:t>
            </w:r>
            <w:r w:rsidRPr="00904FAE">
              <w:rPr>
                <w:rFonts w:ascii="Times New Roman" w:hAnsi="Times New Roman" w:cs="Times New Roman"/>
                <w:color w:val="000000"/>
                <w:sz w:val="24"/>
                <w:szCs w:val="24"/>
                <w:lang w:val="ru-RU"/>
              </w:rPr>
              <w:t>Маслова</w:t>
            </w:r>
            <w:r w:rsidRPr="00904FAE">
              <w:rPr>
                <w:lang w:val="ru-RU"/>
              </w:rPr>
              <w:t xml:space="preserve"> </w:t>
            </w:r>
            <w:r w:rsidRPr="00904FAE">
              <w:rPr>
                <w:rFonts w:ascii="Times New Roman" w:hAnsi="Times New Roman" w:cs="Times New Roman"/>
                <w:color w:val="000000"/>
                <w:sz w:val="24"/>
                <w:szCs w:val="24"/>
                <w:lang w:val="ru-RU"/>
              </w:rPr>
              <w:t>В.</w:t>
            </w:r>
            <w:r w:rsidRPr="00904FAE">
              <w:rPr>
                <w:lang w:val="ru-RU"/>
              </w:rPr>
              <w:t xml:space="preserve"> </w:t>
            </w:r>
            <w:r w:rsidRPr="00904FAE">
              <w:rPr>
                <w:rFonts w:ascii="Times New Roman" w:hAnsi="Times New Roman" w:cs="Times New Roman"/>
                <w:color w:val="000000"/>
                <w:sz w:val="24"/>
                <w:szCs w:val="24"/>
                <w:lang w:val="ru-RU"/>
              </w:rPr>
              <w:t>А.,</w:t>
            </w:r>
            <w:r w:rsidRPr="00904FAE">
              <w:rPr>
                <w:lang w:val="ru-RU"/>
              </w:rPr>
              <w:t xml:space="preserve"> </w:t>
            </w:r>
            <w:r w:rsidRPr="00904FAE">
              <w:rPr>
                <w:rFonts w:ascii="Times New Roman" w:hAnsi="Times New Roman" w:cs="Times New Roman"/>
                <w:color w:val="000000"/>
                <w:sz w:val="24"/>
                <w:szCs w:val="24"/>
                <w:lang w:val="ru-RU"/>
              </w:rPr>
              <w:t>Пальцева</w:t>
            </w:r>
            <w:r w:rsidRPr="00904FAE">
              <w:rPr>
                <w:lang w:val="ru-RU"/>
              </w:rPr>
              <w:t xml:space="preserve"> </w:t>
            </w:r>
            <w:r w:rsidRPr="00904FAE">
              <w:rPr>
                <w:rFonts w:ascii="Times New Roman" w:hAnsi="Times New Roman" w:cs="Times New Roman"/>
                <w:color w:val="000000"/>
                <w:sz w:val="24"/>
                <w:szCs w:val="24"/>
                <w:lang w:val="ru-RU"/>
              </w:rPr>
              <w:t>М.</w:t>
            </w:r>
            <w:r w:rsidRPr="00904FAE">
              <w:rPr>
                <w:lang w:val="ru-RU"/>
              </w:rPr>
              <w:t xml:space="preserve"> </w:t>
            </w:r>
            <w:r w:rsidRPr="00904FAE">
              <w:rPr>
                <w:rFonts w:ascii="Times New Roman" w:hAnsi="Times New Roman" w:cs="Times New Roman"/>
                <w:color w:val="000000"/>
                <w:sz w:val="24"/>
                <w:szCs w:val="24"/>
                <w:lang w:val="ru-RU"/>
              </w:rPr>
              <w:t>В.,</w:t>
            </w:r>
            <w:r w:rsidRPr="00904FAE">
              <w:rPr>
                <w:lang w:val="ru-RU"/>
              </w:rPr>
              <w:t xml:space="preserve"> </w:t>
            </w:r>
            <w:r w:rsidRPr="00904FAE">
              <w:rPr>
                <w:rFonts w:ascii="Times New Roman" w:hAnsi="Times New Roman" w:cs="Times New Roman"/>
                <w:color w:val="000000"/>
                <w:sz w:val="24"/>
                <w:szCs w:val="24"/>
                <w:lang w:val="ru-RU"/>
              </w:rPr>
              <w:t>Северин</w:t>
            </w:r>
            <w:r w:rsidRPr="00904FAE">
              <w:rPr>
                <w:lang w:val="ru-RU"/>
              </w:rPr>
              <w:t xml:space="preserve"> </w:t>
            </w:r>
            <w:r w:rsidRPr="00904FAE">
              <w:rPr>
                <w:rFonts w:ascii="Times New Roman" w:hAnsi="Times New Roman" w:cs="Times New Roman"/>
                <w:color w:val="000000"/>
                <w:sz w:val="24"/>
                <w:szCs w:val="24"/>
                <w:lang w:val="ru-RU"/>
              </w:rPr>
              <w:t>В.</w:t>
            </w:r>
            <w:r w:rsidRPr="00904FAE">
              <w:rPr>
                <w:lang w:val="ru-RU"/>
              </w:rPr>
              <w:t xml:space="preserve"> </w:t>
            </w:r>
            <w:r w:rsidRPr="00904FAE">
              <w:rPr>
                <w:rFonts w:ascii="Times New Roman" w:hAnsi="Times New Roman" w:cs="Times New Roman"/>
                <w:color w:val="000000"/>
                <w:sz w:val="24"/>
                <w:szCs w:val="24"/>
                <w:lang w:val="ru-RU"/>
              </w:rPr>
              <w:t>А.,</w:t>
            </w:r>
            <w:r w:rsidRPr="00904FAE">
              <w:rPr>
                <w:lang w:val="ru-RU"/>
              </w:rPr>
              <w:t xml:space="preserve"> </w:t>
            </w:r>
            <w:r w:rsidRPr="00904FAE">
              <w:rPr>
                <w:rFonts w:ascii="Times New Roman" w:hAnsi="Times New Roman" w:cs="Times New Roman"/>
                <w:color w:val="000000"/>
                <w:sz w:val="24"/>
                <w:szCs w:val="24"/>
                <w:lang w:val="ru-RU"/>
              </w:rPr>
              <w:t>Сидорова</w:t>
            </w:r>
            <w:r w:rsidRPr="00904FAE">
              <w:rPr>
                <w:lang w:val="ru-RU"/>
              </w:rPr>
              <w:t xml:space="preserve"> </w:t>
            </w:r>
            <w:r w:rsidRPr="00904FAE">
              <w:rPr>
                <w:rFonts w:ascii="Times New Roman" w:hAnsi="Times New Roman" w:cs="Times New Roman"/>
                <w:color w:val="000000"/>
                <w:sz w:val="24"/>
                <w:szCs w:val="24"/>
                <w:lang w:val="ru-RU"/>
              </w:rPr>
              <w:t>Т.</w:t>
            </w:r>
            <w:r w:rsidRPr="00904FAE">
              <w:rPr>
                <w:lang w:val="ru-RU"/>
              </w:rPr>
              <w:t xml:space="preserve"> </w:t>
            </w:r>
            <w:r w:rsidRPr="00904FAE">
              <w:rPr>
                <w:rFonts w:ascii="Times New Roman" w:hAnsi="Times New Roman" w:cs="Times New Roman"/>
                <w:color w:val="000000"/>
                <w:sz w:val="24"/>
                <w:szCs w:val="24"/>
                <w:lang w:val="ru-RU"/>
              </w:rPr>
              <w:t>Э.,</w:t>
            </w:r>
            <w:r w:rsidRPr="00904FAE">
              <w:rPr>
                <w:lang w:val="ru-RU"/>
              </w:rPr>
              <w:t xml:space="preserve"> </w:t>
            </w:r>
            <w:r w:rsidRPr="00904FAE">
              <w:rPr>
                <w:rFonts w:ascii="Times New Roman" w:hAnsi="Times New Roman" w:cs="Times New Roman"/>
                <w:color w:val="000000"/>
                <w:sz w:val="24"/>
                <w:szCs w:val="24"/>
                <w:lang w:val="ru-RU"/>
              </w:rPr>
              <w:t>Филиппова</w:t>
            </w:r>
            <w:r w:rsidRPr="00904FAE">
              <w:rPr>
                <w:lang w:val="ru-RU"/>
              </w:rPr>
              <w:t xml:space="preserve"> </w:t>
            </w:r>
            <w:r w:rsidRPr="00904FAE">
              <w:rPr>
                <w:rFonts w:ascii="Times New Roman" w:hAnsi="Times New Roman" w:cs="Times New Roman"/>
                <w:color w:val="000000"/>
                <w:sz w:val="24"/>
                <w:szCs w:val="24"/>
                <w:lang w:val="ru-RU"/>
              </w:rPr>
              <w:t>С.</w:t>
            </w:r>
            <w:r w:rsidRPr="00904FAE">
              <w:rPr>
                <w:lang w:val="ru-RU"/>
              </w:rPr>
              <w:t xml:space="preserve"> </w:t>
            </w:r>
            <w:r w:rsidRPr="00904FAE">
              <w:rPr>
                <w:rFonts w:ascii="Times New Roman" w:hAnsi="Times New Roman" w:cs="Times New Roman"/>
                <w:color w:val="000000"/>
                <w:sz w:val="24"/>
                <w:szCs w:val="24"/>
                <w:lang w:val="ru-RU"/>
              </w:rPr>
              <w:t>Ю..</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sidRPr="00904FAE">
              <w:rPr>
                <w:rFonts w:ascii="Times New Roman" w:hAnsi="Times New Roman" w:cs="Times New Roman"/>
                <w:color w:val="000000"/>
                <w:sz w:val="24"/>
                <w:szCs w:val="24"/>
                <w:lang w:val="ru-RU"/>
              </w:rPr>
              <w:t>4-е</w:t>
            </w:r>
            <w:r w:rsidRPr="00904FAE">
              <w:rPr>
                <w:lang w:val="ru-RU"/>
              </w:rPr>
              <w:t xml:space="preserve"> </w:t>
            </w:r>
            <w:r w:rsidRPr="00904FAE">
              <w:rPr>
                <w:rFonts w:ascii="Times New Roman" w:hAnsi="Times New Roman" w:cs="Times New Roman"/>
                <w:color w:val="000000"/>
                <w:sz w:val="24"/>
                <w:szCs w:val="24"/>
                <w:lang w:val="ru-RU"/>
              </w:rPr>
              <w:t>изд.</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sidRPr="00904FAE">
              <w:rPr>
                <w:rFonts w:ascii="Times New Roman" w:hAnsi="Times New Roman" w:cs="Times New Roman"/>
                <w:color w:val="000000"/>
                <w:sz w:val="24"/>
                <w:szCs w:val="24"/>
                <w:lang w:val="ru-RU"/>
              </w:rPr>
              <w:t>Москва:</w:t>
            </w:r>
            <w:r w:rsidRPr="00904FAE">
              <w:rPr>
                <w:lang w:val="ru-RU"/>
              </w:rPr>
              <w:t xml:space="preserve"> </w:t>
            </w:r>
            <w:r w:rsidRPr="00904FAE">
              <w:rPr>
                <w:rFonts w:ascii="Times New Roman" w:hAnsi="Times New Roman" w:cs="Times New Roman"/>
                <w:color w:val="000000"/>
                <w:sz w:val="24"/>
                <w:szCs w:val="24"/>
                <w:lang w:val="ru-RU"/>
              </w:rPr>
              <w:t>Юрайт,</w:t>
            </w:r>
            <w:r w:rsidRPr="00904FAE">
              <w:rPr>
                <w:lang w:val="ru-RU"/>
              </w:rPr>
              <w:t xml:space="preserve"> </w:t>
            </w:r>
            <w:r w:rsidRPr="00904FAE">
              <w:rPr>
                <w:rFonts w:ascii="Times New Roman" w:hAnsi="Times New Roman" w:cs="Times New Roman"/>
                <w:color w:val="000000"/>
                <w:sz w:val="24"/>
                <w:szCs w:val="24"/>
                <w:lang w:val="ru-RU"/>
              </w:rPr>
              <w:t>2020.</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sidRPr="00904FAE">
              <w:rPr>
                <w:rFonts w:ascii="Times New Roman" w:hAnsi="Times New Roman" w:cs="Times New Roman"/>
                <w:color w:val="000000"/>
                <w:sz w:val="24"/>
                <w:szCs w:val="24"/>
                <w:lang w:val="ru-RU"/>
              </w:rPr>
              <w:t>414</w:t>
            </w:r>
            <w:r w:rsidRPr="00904FAE">
              <w:rPr>
                <w:lang w:val="ru-RU"/>
              </w:rPr>
              <w:t xml:space="preserve"> </w:t>
            </w:r>
            <w:r w:rsidRPr="00904FAE">
              <w:rPr>
                <w:rFonts w:ascii="Times New Roman" w:hAnsi="Times New Roman" w:cs="Times New Roman"/>
                <w:color w:val="000000"/>
                <w:sz w:val="24"/>
                <w:szCs w:val="24"/>
                <w:lang w:val="ru-RU"/>
              </w:rPr>
              <w:t>с</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Pr>
                <w:rFonts w:ascii="Times New Roman" w:hAnsi="Times New Roman" w:cs="Times New Roman"/>
                <w:color w:val="000000"/>
                <w:sz w:val="24"/>
                <w:szCs w:val="24"/>
              </w:rPr>
              <w:t>ISBN</w:t>
            </w:r>
            <w:r w:rsidRPr="00904FAE">
              <w:rPr>
                <w:rFonts w:ascii="Times New Roman" w:hAnsi="Times New Roman" w:cs="Times New Roman"/>
                <w:color w:val="000000"/>
                <w:sz w:val="24"/>
                <w:szCs w:val="24"/>
                <w:lang w:val="ru-RU"/>
              </w:rPr>
              <w:t>:</w:t>
            </w:r>
            <w:r w:rsidRPr="00904FAE">
              <w:rPr>
                <w:lang w:val="ru-RU"/>
              </w:rPr>
              <w:t xml:space="preserve"> </w:t>
            </w:r>
            <w:r w:rsidRPr="00904FAE">
              <w:rPr>
                <w:rFonts w:ascii="Times New Roman" w:hAnsi="Times New Roman" w:cs="Times New Roman"/>
                <w:color w:val="000000"/>
                <w:sz w:val="24"/>
                <w:szCs w:val="24"/>
                <w:lang w:val="ru-RU"/>
              </w:rPr>
              <w:t>978-5-534-06229-8.</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Pr>
                <w:rFonts w:ascii="Times New Roman" w:hAnsi="Times New Roman" w:cs="Times New Roman"/>
                <w:color w:val="000000"/>
                <w:sz w:val="24"/>
                <w:szCs w:val="24"/>
              </w:rPr>
              <w:t>URL</w:t>
            </w:r>
            <w:r w:rsidRPr="00904FAE">
              <w:rPr>
                <w:rFonts w:ascii="Times New Roman" w:hAnsi="Times New Roman" w:cs="Times New Roman"/>
                <w:color w:val="000000"/>
                <w:sz w:val="24"/>
                <w:szCs w:val="24"/>
                <w:lang w:val="ru-RU"/>
              </w:rPr>
              <w:t>:</w:t>
            </w:r>
            <w:r w:rsidRPr="00904FAE">
              <w:rPr>
                <w:lang w:val="ru-RU"/>
              </w:rPr>
              <w:t xml:space="preserve"> </w:t>
            </w:r>
            <w:hyperlink r:id="rId5" w:history="1">
              <w:r w:rsidR="00B6168A">
                <w:rPr>
                  <w:rStyle w:val="a3"/>
                  <w:lang w:val="ru-RU"/>
                </w:rPr>
                <w:t>https://urait.ru/bcode/454888</w:t>
              </w:r>
            </w:hyperlink>
            <w:r w:rsidRPr="00904FAE">
              <w:rPr>
                <w:lang w:val="ru-RU"/>
              </w:rPr>
              <w:t xml:space="preserve"> </w:t>
            </w:r>
          </w:p>
        </w:tc>
      </w:tr>
      <w:tr w:rsidR="00041AF0" w:rsidRPr="00904FAE">
        <w:trPr>
          <w:trHeight w:hRule="exact" w:val="555"/>
        </w:trPr>
        <w:tc>
          <w:tcPr>
            <w:tcW w:w="9654" w:type="dxa"/>
            <w:gridSpan w:val="2"/>
            <w:shd w:val="clear" w:color="000000" w:fill="FFFFFF"/>
            <w:tcMar>
              <w:left w:w="34" w:type="dxa"/>
              <w:right w:w="34" w:type="dxa"/>
            </w:tcMar>
          </w:tcPr>
          <w:p w:rsidR="00041AF0" w:rsidRPr="00904FAE" w:rsidRDefault="00904FAE">
            <w:pPr>
              <w:spacing w:after="0" w:line="240" w:lineRule="auto"/>
              <w:ind w:firstLine="725"/>
              <w:jc w:val="both"/>
              <w:rPr>
                <w:sz w:val="24"/>
                <w:szCs w:val="24"/>
                <w:lang w:val="ru-RU"/>
              </w:rPr>
            </w:pPr>
            <w:r w:rsidRPr="00904FAE">
              <w:rPr>
                <w:rFonts w:ascii="Times New Roman" w:hAnsi="Times New Roman" w:cs="Times New Roman"/>
                <w:color w:val="000000"/>
                <w:sz w:val="24"/>
                <w:szCs w:val="24"/>
                <w:lang w:val="ru-RU"/>
              </w:rPr>
              <w:t>3.</w:t>
            </w:r>
            <w:r w:rsidRPr="00904FAE">
              <w:rPr>
                <w:lang w:val="ru-RU"/>
              </w:rPr>
              <w:t xml:space="preserve"> </w:t>
            </w:r>
            <w:r w:rsidRPr="00904FAE">
              <w:rPr>
                <w:rFonts w:ascii="Times New Roman" w:hAnsi="Times New Roman" w:cs="Times New Roman"/>
                <w:color w:val="000000"/>
                <w:sz w:val="24"/>
                <w:szCs w:val="24"/>
                <w:lang w:val="ru-RU"/>
              </w:rPr>
              <w:t>Конституционные</w:t>
            </w:r>
            <w:r w:rsidRPr="00904FAE">
              <w:rPr>
                <w:lang w:val="ru-RU"/>
              </w:rPr>
              <w:t xml:space="preserve"> </w:t>
            </w:r>
            <w:r w:rsidRPr="00904FAE">
              <w:rPr>
                <w:rFonts w:ascii="Times New Roman" w:hAnsi="Times New Roman" w:cs="Times New Roman"/>
                <w:color w:val="000000"/>
                <w:sz w:val="24"/>
                <w:szCs w:val="24"/>
                <w:lang w:val="ru-RU"/>
              </w:rPr>
              <w:t>права</w:t>
            </w:r>
            <w:r w:rsidRPr="00904FAE">
              <w:rPr>
                <w:lang w:val="ru-RU"/>
              </w:rPr>
              <w:t xml:space="preserve"> </w:t>
            </w:r>
            <w:r w:rsidRPr="00904FAE">
              <w:rPr>
                <w:rFonts w:ascii="Times New Roman" w:hAnsi="Times New Roman" w:cs="Times New Roman"/>
                <w:color w:val="000000"/>
                <w:sz w:val="24"/>
                <w:szCs w:val="24"/>
                <w:lang w:val="ru-RU"/>
              </w:rPr>
              <w:t>личности</w:t>
            </w:r>
            <w:r w:rsidRPr="00904FAE">
              <w:rPr>
                <w:lang w:val="ru-RU"/>
              </w:rPr>
              <w:t xml:space="preserve"> </w:t>
            </w:r>
            <w:r w:rsidRPr="00904FAE">
              <w:rPr>
                <w:rFonts w:ascii="Times New Roman" w:hAnsi="Times New Roman" w:cs="Times New Roman"/>
                <w:color w:val="000000"/>
                <w:sz w:val="24"/>
                <w:szCs w:val="24"/>
                <w:lang w:val="ru-RU"/>
              </w:rPr>
              <w:t>и</w:t>
            </w:r>
            <w:r w:rsidRPr="00904FAE">
              <w:rPr>
                <w:lang w:val="ru-RU"/>
              </w:rPr>
              <w:t xml:space="preserve"> </w:t>
            </w:r>
            <w:r w:rsidRPr="00904FAE">
              <w:rPr>
                <w:rFonts w:ascii="Times New Roman" w:hAnsi="Times New Roman" w:cs="Times New Roman"/>
                <w:color w:val="000000"/>
                <w:sz w:val="24"/>
                <w:szCs w:val="24"/>
                <w:lang w:val="ru-RU"/>
              </w:rPr>
              <w:t>их</w:t>
            </w:r>
            <w:r w:rsidRPr="00904FAE">
              <w:rPr>
                <w:lang w:val="ru-RU"/>
              </w:rPr>
              <w:t xml:space="preserve"> </w:t>
            </w:r>
            <w:r w:rsidRPr="00904FAE">
              <w:rPr>
                <w:rFonts w:ascii="Times New Roman" w:hAnsi="Times New Roman" w:cs="Times New Roman"/>
                <w:color w:val="000000"/>
                <w:sz w:val="24"/>
                <w:szCs w:val="24"/>
                <w:lang w:val="ru-RU"/>
              </w:rPr>
              <w:t>защита</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sidRPr="00904FAE">
              <w:rPr>
                <w:rFonts w:ascii="Times New Roman" w:hAnsi="Times New Roman" w:cs="Times New Roman"/>
                <w:color w:val="000000"/>
                <w:sz w:val="24"/>
                <w:szCs w:val="24"/>
                <w:lang w:val="ru-RU"/>
              </w:rPr>
              <w:t>Белик</w:t>
            </w:r>
            <w:r w:rsidRPr="00904FAE">
              <w:rPr>
                <w:lang w:val="ru-RU"/>
              </w:rPr>
              <w:t xml:space="preserve"> </w:t>
            </w:r>
            <w:r w:rsidRPr="00904FAE">
              <w:rPr>
                <w:rFonts w:ascii="Times New Roman" w:hAnsi="Times New Roman" w:cs="Times New Roman"/>
                <w:color w:val="000000"/>
                <w:sz w:val="24"/>
                <w:szCs w:val="24"/>
                <w:lang w:val="ru-RU"/>
              </w:rPr>
              <w:t>В.</w:t>
            </w:r>
            <w:r w:rsidRPr="00904FAE">
              <w:rPr>
                <w:lang w:val="ru-RU"/>
              </w:rPr>
              <w:t xml:space="preserve"> </w:t>
            </w:r>
            <w:r w:rsidRPr="00904FAE">
              <w:rPr>
                <w:rFonts w:ascii="Times New Roman" w:hAnsi="Times New Roman" w:cs="Times New Roman"/>
                <w:color w:val="000000"/>
                <w:sz w:val="24"/>
                <w:szCs w:val="24"/>
                <w:lang w:val="ru-RU"/>
              </w:rPr>
              <w:t>Н..</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sidRPr="00904FAE">
              <w:rPr>
                <w:rFonts w:ascii="Times New Roman" w:hAnsi="Times New Roman" w:cs="Times New Roman"/>
                <w:color w:val="000000"/>
                <w:sz w:val="24"/>
                <w:szCs w:val="24"/>
                <w:lang w:val="ru-RU"/>
              </w:rPr>
              <w:t>3-е</w:t>
            </w:r>
            <w:r w:rsidRPr="00904FAE">
              <w:rPr>
                <w:lang w:val="ru-RU"/>
              </w:rPr>
              <w:t xml:space="preserve"> </w:t>
            </w:r>
            <w:r w:rsidRPr="00904FAE">
              <w:rPr>
                <w:rFonts w:ascii="Times New Roman" w:hAnsi="Times New Roman" w:cs="Times New Roman"/>
                <w:color w:val="000000"/>
                <w:sz w:val="24"/>
                <w:szCs w:val="24"/>
                <w:lang w:val="ru-RU"/>
              </w:rPr>
              <w:t>изд.</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sidRPr="00904FAE">
              <w:rPr>
                <w:rFonts w:ascii="Times New Roman" w:hAnsi="Times New Roman" w:cs="Times New Roman"/>
                <w:color w:val="000000"/>
                <w:sz w:val="24"/>
                <w:szCs w:val="24"/>
                <w:lang w:val="ru-RU"/>
              </w:rPr>
              <w:t>Москва:</w:t>
            </w:r>
            <w:r w:rsidRPr="00904FAE">
              <w:rPr>
                <w:lang w:val="ru-RU"/>
              </w:rPr>
              <w:t xml:space="preserve"> </w:t>
            </w:r>
            <w:r w:rsidRPr="00904FAE">
              <w:rPr>
                <w:rFonts w:ascii="Times New Roman" w:hAnsi="Times New Roman" w:cs="Times New Roman"/>
                <w:color w:val="000000"/>
                <w:sz w:val="24"/>
                <w:szCs w:val="24"/>
                <w:lang w:val="ru-RU"/>
              </w:rPr>
              <w:t>Юрайт,</w:t>
            </w:r>
            <w:r w:rsidRPr="00904FAE">
              <w:rPr>
                <w:lang w:val="ru-RU"/>
              </w:rPr>
              <w:t xml:space="preserve"> </w:t>
            </w:r>
            <w:r w:rsidRPr="00904FAE">
              <w:rPr>
                <w:rFonts w:ascii="Times New Roman" w:hAnsi="Times New Roman" w:cs="Times New Roman"/>
                <w:color w:val="000000"/>
                <w:sz w:val="24"/>
                <w:szCs w:val="24"/>
                <w:lang w:val="ru-RU"/>
              </w:rPr>
              <w:t>2021.</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sidRPr="00904FAE">
              <w:rPr>
                <w:rFonts w:ascii="Times New Roman" w:hAnsi="Times New Roman" w:cs="Times New Roman"/>
                <w:color w:val="000000"/>
                <w:sz w:val="24"/>
                <w:szCs w:val="24"/>
                <w:lang w:val="ru-RU"/>
              </w:rPr>
              <w:t>158</w:t>
            </w:r>
            <w:r w:rsidRPr="00904FAE">
              <w:rPr>
                <w:lang w:val="ru-RU"/>
              </w:rPr>
              <w:t xml:space="preserve"> </w:t>
            </w:r>
            <w:r w:rsidRPr="00904FAE">
              <w:rPr>
                <w:rFonts w:ascii="Times New Roman" w:hAnsi="Times New Roman" w:cs="Times New Roman"/>
                <w:color w:val="000000"/>
                <w:sz w:val="24"/>
                <w:szCs w:val="24"/>
                <w:lang w:val="ru-RU"/>
              </w:rPr>
              <w:t>с</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Pr>
                <w:rFonts w:ascii="Times New Roman" w:hAnsi="Times New Roman" w:cs="Times New Roman"/>
                <w:color w:val="000000"/>
                <w:sz w:val="24"/>
                <w:szCs w:val="24"/>
              </w:rPr>
              <w:t>ISBN</w:t>
            </w:r>
            <w:r w:rsidRPr="00904FAE">
              <w:rPr>
                <w:rFonts w:ascii="Times New Roman" w:hAnsi="Times New Roman" w:cs="Times New Roman"/>
                <w:color w:val="000000"/>
                <w:sz w:val="24"/>
                <w:szCs w:val="24"/>
                <w:lang w:val="ru-RU"/>
              </w:rPr>
              <w:t>:</w:t>
            </w:r>
            <w:r w:rsidRPr="00904FAE">
              <w:rPr>
                <w:lang w:val="ru-RU"/>
              </w:rPr>
              <w:t xml:space="preserve"> </w:t>
            </w:r>
            <w:r w:rsidRPr="00904FAE">
              <w:rPr>
                <w:rFonts w:ascii="Times New Roman" w:hAnsi="Times New Roman" w:cs="Times New Roman"/>
                <w:color w:val="000000"/>
                <w:sz w:val="24"/>
                <w:szCs w:val="24"/>
                <w:lang w:val="ru-RU"/>
              </w:rPr>
              <w:t>978-5-534-11238-2.</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Pr>
                <w:rFonts w:ascii="Times New Roman" w:hAnsi="Times New Roman" w:cs="Times New Roman"/>
                <w:color w:val="000000"/>
                <w:sz w:val="24"/>
                <w:szCs w:val="24"/>
              </w:rPr>
              <w:t>URL</w:t>
            </w:r>
            <w:r w:rsidRPr="00904FAE">
              <w:rPr>
                <w:rFonts w:ascii="Times New Roman" w:hAnsi="Times New Roman" w:cs="Times New Roman"/>
                <w:color w:val="000000"/>
                <w:sz w:val="24"/>
                <w:szCs w:val="24"/>
                <w:lang w:val="ru-RU"/>
              </w:rPr>
              <w:t>:</w:t>
            </w:r>
            <w:r w:rsidRPr="00904FAE">
              <w:rPr>
                <w:lang w:val="ru-RU"/>
              </w:rPr>
              <w:t xml:space="preserve"> </w:t>
            </w:r>
            <w:hyperlink r:id="rId6" w:history="1">
              <w:r w:rsidR="00B6168A">
                <w:rPr>
                  <w:rStyle w:val="a3"/>
                  <w:lang w:val="ru-RU"/>
                </w:rPr>
                <w:t>https://urait.ru/bcode/468889</w:t>
              </w:r>
            </w:hyperlink>
            <w:r w:rsidRPr="00904FAE">
              <w:rPr>
                <w:lang w:val="ru-RU"/>
              </w:rPr>
              <w:t xml:space="preserve"> </w:t>
            </w:r>
          </w:p>
        </w:tc>
      </w:tr>
      <w:tr w:rsidR="00041AF0" w:rsidRPr="00904FAE">
        <w:trPr>
          <w:trHeight w:hRule="exact" w:val="555"/>
        </w:trPr>
        <w:tc>
          <w:tcPr>
            <w:tcW w:w="9654" w:type="dxa"/>
            <w:gridSpan w:val="2"/>
            <w:shd w:val="clear" w:color="000000" w:fill="FFFFFF"/>
            <w:tcMar>
              <w:left w:w="34" w:type="dxa"/>
              <w:right w:w="34" w:type="dxa"/>
            </w:tcMar>
          </w:tcPr>
          <w:p w:rsidR="00041AF0" w:rsidRPr="00904FAE" w:rsidRDefault="00904FAE">
            <w:pPr>
              <w:spacing w:after="0" w:line="240" w:lineRule="auto"/>
              <w:ind w:firstLine="725"/>
              <w:jc w:val="both"/>
              <w:rPr>
                <w:sz w:val="24"/>
                <w:szCs w:val="24"/>
                <w:lang w:val="ru-RU"/>
              </w:rPr>
            </w:pPr>
            <w:r w:rsidRPr="00904FAE">
              <w:rPr>
                <w:rFonts w:ascii="Times New Roman" w:hAnsi="Times New Roman" w:cs="Times New Roman"/>
                <w:color w:val="000000"/>
                <w:sz w:val="24"/>
                <w:szCs w:val="24"/>
                <w:lang w:val="ru-RU"/>
              </w:rPr>
              <w:t>4.</w:t>
            </w:r>
            <w:r w:rsidRPr="00904FAE">
              <w:rPr>
                <w:lang w:val="ru-RU"/>
              </w:rPr>
              <w:t xml:space="preserve"> </w:t>
            </w:r>
            <w:r w:rsidRPr="00904FAE">
              <w:rPr>
                <w:rFonts w:ascii="Times New Roman" w:hAnsi="Times New Roman" w:cs="Times New Roman"/>
                <w:color w:val="000000"/>
                <w:sz w:val="24"/>
                <w:szCs w:val="24"/>
                <w:lang w:val="ru-RU"/>
              </w:rPr>
              <w:t>Правоведение</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sidRPr="00904FAE">
              <w:rPr>
                <w:rFonts w:ascii="Times New Roman" w:hAnsi="Times New Roman" w:cs="Times New Roman"/>
                <w:color w:val="000000"/>
                <w:sz w:val="24"/>
                <w:szCs w:val="24"/>
                <w:lang w:val="ru-RU"/>
              </w:rPr>
              <w:t>Волков</w:t>
            </w:r>
            <w:r w:rsidRPr="00904FAE">
              <w:rPr>
                <w:lang w:val="ru-RU"/>
              </w:rPr>
              <w:t xml:space="preserve"> </w:t>
            </w:r>
            <w:r w:rsidRPr="00904FAE">
              <w:rPr>
                <w:rFonts w:ascii="Times New Roman" w:hAnsi="Times New Roman" w:cs="Times New Roman"/>
                <w:color w:val="000000"/>
                <w:sz w:val="24"/>
                <w:szCs w:val="24"/>
                <w:lang w:val="ru-RU"/>
              </w:rPr>
              <w:t>А.</w:t>
            </w:r>
            <w:r w:rsidRPr="00904FAE">
              <w:rPr>
                <w:lang w:val="ru-RU"/>
              </w:rPr>
              <w:t xml:space="preserve"> </w:t>
            </w:r>
            <w:r w:rsidRPr="00904FAE">
              <w:rPr>
                <w:rFonts w:ascii="Times New Roman" w:hAnsi="Times New Roman" w:cs="Times New Roman"/>
                <w:color w:val="000000"/>
                <w:sz w:val="24"/>
                <w:szCs w:val="24"/>
                <w:lang w:val="ru-RU"/>
              </w:rPr>
              <w:t>М..</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sidRPr="00904FAE">
              <w:rPr>
                <w:rFonts w:ascii="Times New Roman" w:hAnsi="Times New Roman" w:cs="Times New Roman"/>
                <w:color w:val="000000"/>
                <w:sz w:val="24"/>
                <w:szCs w:val="24"/>
                <w:lang w:val="ru-RU"/>
              </w:rPr>
              <w:t>Москва:</w:t>
            </w:r>
            <w:r w:rsidRPr="00904FAE">
              <w:rPr>
                <w:lang w:val="ru-RU"/>
              </w:rPr>
              <w:t xml:space="preserve"> </w:t>
            </w:r>
            <w:r w:rsidRPr="00904FAE">
              <w:rPr>
                <w:rFonts w:ascii="Times New Roman" w:hAnsi="Times New Roman" w:cs="Times New Roman"/>
                <w:color w:val="000000"/>
                <w:sz w:val="24"/>
                <w:szCs w:val="24"/>
                <w:lang w:val="ru-RU"/>
              </w:rPr>
              <w:t>Юрайт,</w:t>
            </w:r>
            <w:r w:rsidRPr="00904FAE">
              <w:rPr>
                <w:lang w:val="ru-RU"/>
              </w:rPr>
              <w:t xml:space="preserve"> </w:t>
            </w:r>
            <w:r w:rsidRPr="00904FAE">
              <w:rPr>
                <w:rFonts w:ascii="Times New Roman" w:hAnsi="Times New Roman" w:cs="Times New Roman"/>
                <w:color w:val="000000"/>
                <w:sz w:val="24"/>
                <w:szCs w:val="24"/>
                <w:lang w:val="ru-RU"/>
              </w:rPr>
              <w:t>2021.</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sidRPr="00904FAE">
              <w:rPr>
                <w:rFonts w:ascii="Times New Roman" w:hAnsi="Times New Roman" w:cs="Times New Roman"/>
                <w:color w:val="000000"/>
                <w:sz w:val="24"/>
                <w:szCs w:val="24"/>
                <w:lang w:val="ru-RU"/>
              </w:rPr>
              <w:t>274</w:t>
            </w:r>
            <w:r w:rsidRPr="00904FAE">
              <w:rPr>
                <w:lang w:val="ru-RU"/>
              </w:rPr>
              <w:t xml:space="preserve"> </w:t>
            </w:r>
            <w:r w:rsidRPr="00904FAE">
              <w:rPr>
                <w:rFonts w:ascii="Times New Roman" w:hAnsi="Times New Roman" w:cs="Times New Roman"/>
                <w:color w:val="000000"/>
                <w:sz w:val="24"/>
                <w:szCs w:val="24"/>
                <w:lang w:val="ru-RU"/>
              </w:rPr>
              <w:t>с</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Pr>
                <w:rFonts w:ascii="Times New Roman" w:hAnsi="Times New Roman" w:cs="Times New Roman"/>
                <w:color w:val="000000"/>
                <w:sz w:val="24"/>
                <w:szCs w:val="24"/>
              </w:rPr>
              <w:t>ISBN</w:t>
            </w:r>
            <w:r w:rsidRPr="00904FAE">
              <w:rPr>
                <w:rFonts w:ascii="Times New Roman" w:hAnsi="Times New Roman" w:cs="Times New Roman"/>
                <w:color w:val="000000"/>
                <w:sz w:val="24"/>
                <w:szCs w:val="24"/>
                <w:lang w:val="ru-RU"/>
              </w:rPr>
              <w:t>:</w:t>
            </w:r>
            <w:r w:rsidRPr="00904FAE">
              <w:rPr>
                <w:lang w:val="ru-RU"/>
              </w:rPr>
              <w:t xml:space="preserve"> </w:t>
            </w:r>
            <w:r w:rsidRPr="00904FAE">
              <w:rPr>
                <w:rFonts w:ascii="Times New Roman" w:hAnsi="Times New Roman" w:cs="Times New Roman"/>
                <w:color w:val="000000"/>
                <w:sz w:val="24"/>
                <w:szCs w:val="24"/>
                <w:lang w:val="ru-RU"/>
              </w:rPr>
              <w:t>978-5-534-08442-9.</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Pr>
                <w:rFonts w:ascii="Times New Roman" w:hAnsi="Times New Roman" w:cs="Times New Roman"/>
                <w:color w:val="000000"/>
                <w:sz w:val="24"/>
                <w:szCs w:val="24"/>
              </w:rPr>
              <w:t>URL</w:t>
            </w:r>
            <w:r w:rsidRPr="00904FAE">
              <w:rPr>
                <w:rFonts w:ascii="Times New Roman" w:hAnsi="Times New Roman" w:cs="Times New Roman"/>
                <w:color w:val="000000"/>
                <w:sz w:val="24"/>
                <w:szCs w:val="24"/>
                <w:lang w:val="ru-RU"/>
              </w:rPr>
              <w:t>:</w:t>
            </w:r>
            <w:r w:rsidRPr="00904FAE">
              <w:rPr>
                <w:lang w:val="ru-RU"/>
              </w:rPr>
              <w:t xml:space="preserve"> </w:t>
            </w:r>
            <w:hyperlink r:id="rId7" w:history="1">
              <w:r w:rsidR="00B6168A">
                <w:rPr>
                  <w:rStyle w:val="a3"/>
                  <w:lang w:val="ru-RU"/>
                </w:rPr>
                <w:t>https://urait.ru/bcode/474892</w:t>
              </w:r>
            </w:hyperlink>
            <w:r w:rsidRPr="00904FAE">
              <w:rPr>
                <w:lang w:val="ru-RU"/>
              </w:rPr>
              <w:t xml:space="preserve"> </w:t>
            </w:r>
          </w:p>
        </w:tc>
      </w:tr>
      <w:tr w:rsidR="00041AF0">
        <w:trPr>
          <w:trHeight w:hRule="exact" w:val="277"/>
        </w:trPr>
        <w:tc>
          <w:tcPr>
            <w:tcW w:w="285" w:type="dxa"/>
          </w:tcPr>
          <w:p w:rsidR="00041AF0" w:rsidRPr="00904FAE" w:rsidRDefault="00041AF0">
            <w:pPr>
              <w:rPr>
                <w:lang w:val="ru-RU"/>
              </w:rPr>
            </w:pPr>
          </w:p>
        </w:tc>
        <w:tc>
          <w:tcPr>
            <w:tcW w:w="9370" w:type="dxa"/>
            <w:shd w:val="clear" w:color="000000" w:fill="FFFFFF"/>
            <w:tcMar>
              <w:left w:w="34" w:type="dxa"/>
              <w:right w:w="34" w:type="dxa"/>
            </w:tcMar>
          </w:tcPr>
          <w:p w:rsidR="00041AF0" w:rsidRDefault="00904FAE">
            <w:pPr>
              <w:spacing w:after="0" w:line="240" w:lineRule="auto"/>
              <w:rPr>
                <w:sz w:val="24"/>
                <w:szCs w:val="24"/>
              </w:rPr>
            </w:pPr>
            <w:r>
              <w:rPr>
                <w:rFonts w:ascii="Times New Roman" w:hAnsi="Times New Roman" w:cs="Times New Roman"/>
                <w:i/>
                <w:color w:val="000000"/>
                <w:sz w:val="24"/>
                <w:szCs w:val="24"/>
              </w:rPr>
              <w:t>Дополнительная:</w:t>
            </w:r>
          </w:p>
        </w:tc>
      </w:tr>
      <w:tr w:rsidR="00041AF0" w:rsidRPr="00904FAE">
        <w:trPr>
          <w:trHeight w:hRule="exact" w:val="26"/>
        </w:trPr>
        <w:tc>
          <w:tcPr>
            <w:tcW w:w="9654" w:type="dxa"/>
            <w:gridSpan w:val="2"/>
            <w:vMerge w:val="restart"/>
            <w:shd w:val="clear" w:color="000000" w:fill="FFFFFF"/>
            <w:tcMar>
              <w:left w:w="34" w:type="dxa"/>
              <w:right w:w="34" w:type="dxa"/>
            </w:tcMar>
          </w:tcPr>
          <w:p w:rsidR="00041AF0" w:rsidRPr="00904FAE" w:rsidRDefault="00904FAE">
            <w:pPr>
              <w:spacing w:after="0" w:line="240" w:lineRule="auto"/>
              <w:ind w:firstLine="725"/>
              <w:jc w:val="both"/>
              <w:rPr>
                <w:sz w:val="24"/>
                <w:szCs w:val="24"/>
                <w:lang w:val="ru-RU"/>
              </w:rPr>
            </w:pPr>
            <w:r w:rsidRPr="00904FAE">
              <w:rPr>
                <w:rFonts w:ascii="Times New Roman" w:hAnsi="Times New Roman" w:cs="Times New Roman"/>
                <w:color w:val="000000"/>
                <w:sz w:val="24"/>
                <w:szCs w:val="24"/>
                <w:lang w:val="ru-RU"/>
              </w:rPr>
              <w:t>1.</w:t>
            </w:r>
            <w:r w:rsidRPr="00904FAE">
              <w:rPr>
                <w:lang w:val="ru-RU"/>
              </w:rPr>
              <w:t xml:space="preserve"> </w:t>
            </w:r>
            <w:r w:rsidRPr="00904FAE">
              <w:rPr>
                <w:rFonts w:ascii="Times New Roman" w:hAnsi="Times New Roman" w:cs="Times New Roman"/>
                <w:color w:val="000000"/>
                <w:sz w:val="24"/>
                <w:szCs w:val="24"/>
                <w:lang w:val="ru-RU"/>
              </w:rPr>
              <w:t>Осуществление</w:t>
            </w:r>
            <w:r w:rsidRPr="00904FAE">
              <w:rPr>
                <w:lang w:val="ru-RU"/>
              </w:rPr>
              <w:t xml:space="preserve"> </w:t>
            </w:r>
            <w:r w:rsidRPr="00904FAE">
              <w:rPr>
                <w:rFonts w:ascii="Times New Roman" w:hAnsi="Times New Roman" w:cs="Times New Roman"/>
                <w:color w:val="000000"/>
                <w:sz w:val="24"/>
                <w:szCs w:val="24"/>
                <w:lang w:val="ru-RU"/>
              </w:rPr>
              <w:t>защиты</w:t>
            </w:r>
            <w:r w:rsidRPr="00904FAE">
              <w:rPr>
                <w:lang w:val="ru-RU"/>
              </w:rPr>
              <w:t xml:space="preserve"> </w:t>
            </w:r>
            <w:r w:rsidRPr="00904FAE">
              <w:rPr>
                <w:rFonts w:ascii="Times New Roman" w:hAnsi="Times New Roman" w:cs="Times New Roman"/>
                <w:color w:val="000000"/>
                <w:sz w:val="24"/>
                <w:szCs w:val="24"/>
                <w:lang w:val="ru-RU"/>
              </w:rPr>
              <w:t>прав</w:t>
            </w:r>
            <w:r w:rsidRPr="00904FAE">
              <w:rPr>
                <w:lang w:val="ru-RU"/>
              </w:rPr>
              <w:t xml:space="preserve"> </w:t>
            </w:r>
            <w:r w:rsidRPr="00904FAE">
              <w:rPr>
                <w:rFonts w:ascii="Times New Roman" w:hAnsi="Times New Roman" w:cs="Times New Roman"/>
                <w:color w:val="000000"/>
                <w:sz w:val="24"/>
                <w:szCs w:val="24"/>
                <w:lang w:val="ru-RU"/>
              </w:rPr>
              <w:t>и</w:t>
            </w:r>
            <w:r w:rsidRPr="00904FAE">
              <w:rPr>
                <w:lang w:val="ru-RU"/>
              </w:rPr>
              <w:t xml:space="preserve"> </w:t>
            </w:r>
            <w:r w:rsidRPr="00904FAE">
              <w:rPr>
                <w:rFonts w:ascii="Times New Roman" w:hAnsi="Times New Roman" w:cs="Times New Roman"/>
                <w:color w:val="000000"/>
                <w:sz w:val="24"/>
                <w:szCs w:val="24"/>
                <w:lang w:val="ru-RU"/>
              </w:rPr>
              <w:t>свобод</w:t>
            </w:r>
            <w:r w:rsidRPr="00904FAE">
              <w:rPr>
                <w:lang w:val="ru-RU"/>
              </w:rPr>
              <w:t xml:space="preserve"> </w:t>
            </w:r>
            <w:r w:rsidRPr="00904FAE">
              <w:rPr>
                <w:rFonts w:ascii="Times New Roman" w:hAnsi="Times New Roman" w:cs="Times New Roman"/>
                <w:color w:val="000000"/>
                <w:sz w:val="24"/>
                <w:szCs w:val="24"/>
                <w:lang w:val="ru-RU"/>
              </w:rPr>
              <w:t>граждан</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sidRPr="00904FAE">
              <w:rPr>
                <w:rFonts w:ascii="Times New Roman" w:hAnsi="Times New Roman" w:cs="Times New Roman"/>
                <w:color w:val="000000"/>
                <w:sz w:val="24"/>
                <w:szCs w:val="24"/>
                <w:lang w:val="ru-RU"/>
              </w:rPr>
              <w:t>Белик</w:t>
            </w:r>
            <w:r w:rsidRPr="00904FAE">
              <w:rPr>
                <w:lang w:val="ru-RU"/>
              </w:rPr>
              <w:t xml:space="preserve"> </w:t>
            </w:r>
            <w:r w:rsidRPr="00904FAE">
              <w:rPr>
                <w:rFonts w:ascii="Times New Roman" w:hAnsi="Times New Roman" w:cs="Times New Roman"/>
                <w:color w:val="000000"/>
                <w:sz w:val="24"/>
                <w:szCs w:val="24"/>
                <w:lang w:val="ru-RU"/>
              </w:rPr>
              <w:t>В.</w:t>
            </w:r>
            <w:r w:rsidRPr="00904FAE">
              <w:rPr>
                <w:lang w:val="ru-RU"/>
              </w:rPr>
              <w:t xml:space="preserve"> </w:t>
            </w:r>
            <w:r w:rsidRPr="00904FAE">
              <w:rPr>
                <w:rFonts w:ascii="Times New Roman" w:hAnsi="Times New Roman" w:cs="Times New Roman"/>
                <w:color w:val="000000"/>
                <w:sz w:val="24"/>
                <w:szCs w:val="24"/>
                <w:lang w:val="ru-RU"/>
              </w:rPr>
              <w:t>Н..</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sidRPr="00904FAE">
              <w:rPr>
                <w:rFonts w:ascii="Times New Roman" w:hAnsi="Times New Roman" w:cs="Times New Roman"/>
                <w:color w:val="000000"/>
                <w:sz w:val="24"/>
                <w:szCs w:val="24"/>
                <w:lang w:val="ru-RU"/>
              </w:rPr>
              <w:t>3-е</w:t>
            </w:r>
            <w:r w:rsidRPr="00904FAE">
              <w:rPr>
                <w:lang w:val="ru-RU"/>
              </w:rPr>
              <w:t xml:space="preserve"> </w:t>
            </w:r>
            <w:r w:rsidRPr="00904FAE">
              <w:rPr>
                <w:rFonts w:ascii="Times New Roman" w:hAnsi="Times New Roman" w:cs="Times New Roman"/>
                <w:color w:val="000000"/>
                <w:sz w:val="24"/>
                <w:szCs w:val="24"/>
                <w:lang w:val="ru-RU"/>
              </w:rPr>
              <w:t>изд.</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sidRPr="00904FAE">
              <w:rPr>
                <w:rFonts w:ascii="Times New Roman" w:hAnsi="Times New Roman" w:cs="Times New Roman"/>
                <w:color w:val="000000"/>
                <w:sz w:val="24"/>
                <w:szCs w:val="24"/>
                <w:lang w:val="ru-RU"/>
              </w:rPr>
              <w:t>Москва:</w:t>
            </w:r>
            <w:r w:rsidRPr="00904FAE">
              <w:rPr>
                <w:lang w:val="ru-RU"/>
              </w:rPr>
              <w:t xml:space="preserve"> </w:t>
            </w:r>
            <w:r w:rsidRPr="00904FAE">
              <w:rPr>
                <w:rFonts w:ascii="Times New Roman" w:hAnsi="Times New Roman" w:cs="Times New Roman"/>
                <w:color w:val="000000"/>
                <w:sz w:val="24"/>
                <w:szCs w:val="24"/>
                <w:lang w:val="ru-RU"/>
              </w:rPr>
              <w:t>Юрайт,</w:t>
            </w:r>
            <w:r w:rsidRPr="00904FAE">
              <w:rPr>
                <w:lang w:val="ru-RU"/>
              </w:rPr>
              <w:t xml:space="preserve"> </w:t>
            </w:r>
            <w:r w:rsidRPr="00904FAE">
              <w:rPr>
                <w:rFonts w:ascii="Times New Roman" w:hAnsi="Times New Roman" w:cs="Times New Roman"/>
                <w:color w:val="000000"/>
                <w:sz w:val="24"/>
                <w:szCs w:val="24"/>
                <w:lang w:val="ru-RU"/>
              </w:rPr>
              <w:t>2020.</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sidRPr="00904FAE">
              <w:rPr>
                <w:rFonts w:ascii="Times New Roman" w:hAnsi="Times New Roman" w:cs="Times New Roman"/>
                <w:color w:val="000000"/>
                <w:sz w:val="24"/>
                <w:szCs w:val="24"/>
                <w:lang w:val="ru-RU"/>
              </w:rPr>
              <w:t>158</w:t>
            </w:r>
            <w:r w:rsidRPr="00904FAE">
              <w:rPr>
                <w:lang w:val="ru-RU"/>
              </w:rPr>
              <w:t xml:space="preserve"> </w:t>
            </w:r>
            <w:r w:rsidRPr="00904FAE">
              <w:rPr>
                <w:rFonts w:ascii="Times New Roman" w:hAnsi="Times New Roman" w:cs="Times New Roman"/>
                <w:color w:val="000000"/>
                <w:sz w:val="24"/>
                <w:szCs w:val="24"/>
                <w:lang w:val="ru-RU"/>
              </w:rPr>
              <w:t>с</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Pr>
                <w:rFonts w:ascii="Times New Roman" w:hAnsi="Times New Roman" w:cs="Times New Roman"/>
                <w:color w:val="000000"/>
                <w:sz w:val="24"/>
                <w:szCs w:val="24"/>
              </w:rPr>
              <w:t>ISBN</w:t>
            </w:r>
            <w:r w:rsidRPr="00904FAE">
              <w:rPr>
                <w:rFonts w:ascii="Times New Roman" w:hAnsi="Times New Roman" w:cs="Times New Roman"/>
                <w:color w:val="000000"/>
                <w:sz w:val="24"/>
                <w:szCs w:val="24"/>
                <w:lang w:val="ru-RU"/>
              </w:rPr>
              <w:t>:</w:t>
            </w:r>
            <w:r w:rsidRPr="00904FAE">
              <w:rPr>
                <w:lang w:val="ru-RU"/>
              </w:rPr>
              <w:t xml:space="preserve"> </w:t>
            </w:r>
            <w:r w:rsidRPr="00904FAE">
              <w:rPr>
                <w:rFonts w:ascii="Times New Roman" w:hAnsi="Times New Roman" w:cs="Times New Roman"/>
                <w:color w:val="000000"/>
                <w:sz w:val="24"/>
                <w:szCs w:val="24"/>
                <w:lang w:val="ru-RU"/>
              </w:rPr>
              <w:t>978-5-534-11858-2.</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Pr>
                <w:rFonts w:ascii="Times New Roman" w:hAnsi="Times New Roman" w:cs="Times New Roman"/>
                <w:color w:val="000000"/>
                <w:sz w:val="24"/>
                <w:szCs w:val="24"/>
              </w:rPr>
              <w:t>URL</w:t>
            </w:r>
            <w:r w:rsidRPr="00904FAE">
              <w:rPr>
                <w:rFonts w:ascii="Times New Roman" w:hAnsi="Times New Roman" w:cs="Times New Roman"/>
                <w:color w:val="000000"/>
                <w:sz w:val="24"/>
                <w:szCs w:val="24"/>
                <w:lang w:val="ru-RU"/>
              </w:rPr>
              <w:t>:</w:t>
            </w:r>
            <w:r w:rsidRPr="00904FAE">
              <w:rPr>
                <w:lang w:val="ru-RU"/>
              </w:rPr>
              <w:t xml:space="preserve"> </w:t>
            </w:r>
            <w:hyperlink r:id="rId8" w:history="1">
              <w:r w:rsidR="00B6168A">
                <w:rPr>
                  <w:rStyle w:val="a3"/>
                  <w:lang w:val="ru-RU"/>
                </w:rPr>
                <w:t>https://urait.ru/bcode/451069</w:t>
              </w:r>
            </w:hyperlink>
            <w:r w:rsidRPr="00904FAE">
              <w:rPr>
                <w:lang w:val="ru-RU"/>
              </w:rPr>
              <w:t xml:space="preserve"> </w:t>
            </w:r>
          </w:p>
        </w:tc>
      </w:tr>
      <w:tr w:rsidR="00041AF0" w:rsidRPr="00904FAE">
        <w:trPr>
          <w:trHeight w:hRule="exact" w:val="799"/>
        </w:trPr>
        <w:tc>
          <w:tcPr>
            <w:tcW w:w="9654" w:type="dxa"/>
            <w:gridSpan w:val="2"/>
            <w:vMerge/>
            <w:shd w:val="clear" w:color="000000" w:fill="FFFFFF"/>
            <w:tcMar>
              <w:left w:w="34" w:type="dxa"/>
              <w:right w:w="34" w:type="dxa"/>
            </w:tcMar>
          </w:tcPr>
          <w:p w:rsidR="00041AF0" w:rsidRPr="00904FAE" w:rsidRDefault="00041AF0">
            <w:pPr>
              <w:rPr>
                <w:lang w:val="ru-RU"/>
              </w:rPr>
            </w:pPr>
          </w:p>
        </w:tc>
      </w:tr>
      <w:tr w:rsidR="00041AF0" w:rsidRPr="00904FAE">
        <w:trPr>
          <w:trHeight w:hRule="exact" w:val="555"/>
        </w:trPr>
        <w:tc>
          <w:tcPr>
            <w:tcW w:w="9654" w:type="dxa"/>
            <w:gridSpan w:val="2"/>
            <w:shd w:val="clear" w:color="000000" w:fill="FFFFFF"/>
            <w:tcMar>
              <w:left w:w="34" w:type="dxa"/>
              <w:right w:w="34" w:type="dxa"/>
            </w:tcMar>
          </w:tcPr>
          <w:p w:rsidR="00041AF0" w:rsidRPr="00904FAE" w:rsidRDefault="00904FAE">
            <w:pPr>
              <w:spacing w:after="0" w:line="240" w:lineRule="auto"/>
              <w:ind w:firstLine="725"/>
              <w:jc w:val="both"/>
              <w:rPr>
                <w:sz w:val="24"/>
                <w:szCs w:val="24"/>
                <w:lang w:val="ru-RU"/>
              </w:rPr>
            </w:pPr>
            <w:r w:rsidRPr="00904FAE">
              <w:rPr>
                <w:rFonts w:ascii="Times New Roman" w:hAnsi="Times New Roman" w:cs="Times New Roman"/>
                <w:color w:val="000000"/>
                <w:sz w:val="24"/>
                <w:szCs w:val="24"/>
                <w:lang w:val="ru-RU"/>
              </w:rPr>
              <w:t>2.</w:t>
            </w:r>
            <w:r w:rsidRPr="00904FAE">
              <w:rPr>
                <w:lang w:val="ru-RU"/>
              </w:rPr>
              <w:t xml:space="preserve"> </w:t>
            </w:r>
            <w:r w:rsidRPr="00904FAE">
              <w:rPr>
                <w:rFonts w:ascii="Times New Roman" w:hAnsi="Times New Roman" w:cs="Times New Roman"/>
                <w:color w:val="000000"/>
                <w:sz w:val="24"/>
                <w:szCs w:val="24"/>
                <w:lang w:val="ru-RU"/>
              </w:rPr>
              <w:t>Право</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sidRPr="00904FAE">
              <w:rPr>
                <w:rFonts w:ascii="Times New Roman" w:hAnsi="Times New Roman" w:cs="Times New Roman"/>
                <w:color w:val="000000"/>
                <w:sz w:val="24"/>
                <w:szCs w:val="24"/>
                <w:lang w:val="ru-RU"/>
              </w:rPr>
              <w:t>Кашанина</w:t>
            </w:r>
            <w:r w:rsidRPr="00904FAE">
              <w:rPr>
                <w:lang w:val="ru-RU"/>
              </w:rPr>
              <w:t xml:space="preserve"> </w:t>
            </w:r>
            <w:r w:rsidRPr="00904FAE">
              <w:rPr>
                <w:rFonts w:ascii="Times New Roman" w:hAnsi="Times New Roman" w:cs="Times New Roman"/>
                <w:color w:val="000000"/>
                <w:sz w:val="24"/>
                <w:szCs w:val="24"/>
                <w:lang w:val="ru-RU"/>
              </w:rPr>
              <w:t>Т.</w:t>
            </w:r>
            <w:r w:rsidRPr="00904FAE">
              <w:rPr>
                <w:lang w:val="ru-RU"/>
              </w:rPr>
              <w:t xml:space="preserve"> </w:t>
            </w:r>
            <w:r w:rsidRPr="00904FAE">
              <w:rPr>
                <w:rFonts w:ascii="Times New Roman" w:hAnsi="Times New Roman" w:cs="Times New Roman"/>
                <w:color w:val="000000"/>
                <w:sz w:val="24"/>
                <w:szCs w:val="24"/>
                <w:lang w:val="ru-RU"/>
              </w:rPr>
              <w:t>В.,</w:t>
            </w:r>
            <w:r w:rsidRPr="00904FAE">
              <w:rPr>
                <w:lang w:val="ru-RU"/>
              </w:rPr>
              <w:t xml:space="preserve"> </w:t>
            </w:r>
            <w:r w:rsidRPr="00904FAE">
              <w:rPr>
                <w:rFonts w:ascii="Times New Roman" w:hAnsi="Times New Roman" w:cs="Times New Roman"/>
                <w:color w:val="000000"/>
                <w:sz w:val="24"/>
                <w:szCs w:val="24"/>
                <w:lang w:val="ru-RU"/>
              </w:rPr>
              <w:t>Сизикова</w:t>
            </w:r>
            <w:r w:rsidRPr="00904FAE">
              <w:rPr>
                <w:lang w:val="ru-RU"/>
              </w:rPr>
              <w:t xml:space="preserve"> </w:t>
            </w:r>
            <w:r w:rsidRPr="00904FAE">
              <w:rPr>
                <w:rFonts w:ascii="Times New Roman" w:hAnsi="Times New Roman" w:cs="Times New Roman"/>
                <w:color w:val="000000"/>
                <w:sz w:val="24"/>
                <w:szCs w:val="24"/>
                <w:lang w:val="ru-RU"/>
              </w:rPr>
              <w:t>Н.</w:t>
            </w:r>
            <w:r w:rsidRPr="00904FAE">
              <w:rPr>
                <w:lang w:val="ru-RU"/>
              </w:rPr>
              <w:t xml:space="preserve"> </w:t>
            </w:r>
            <w:r w:rsidRPr="00904FAE">
              <w:rPr>
                <w:rFonts w:ascii="Times New Roman" w:hAnsi="Times New Roman" w:cs="Times New Roman"/>
                <w:color w:val="000000"/>
                <w:sz w:val="24"/>
                <w:szCs w:val="24"/>
                <w:lang w:val="ru-RU"/>
              </w:rPr>
              <w:t>М..</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sidRPr="00904FAE">
              <w:rPr>
                <w:rFonts w:ascii="Times New Roman" w:hAnsi="Times New Roman" w:cs="Times New Roman"/>
                <w:color w:val="000000"/>
                <w:sz w:val="24"/>
                <w:szCs w:val="24"/>
                <w:lang w:val="ru-RU"/>
              </w:rPr>
              <w:t>3-е</w:t>
            </w:r>
            <w:r w:rsidRPr="00904FAE">
              <w:rPr>
                <w:lang w:val="ru-RU"/>
              </w:rPr>
              <w:t xml:space="preserve"> </w:t>
            </w:r>
            <w:r w:rsidRPr="00904FAE">
              <w:rPr>
                <w:rFonts w:ascii="Times New Roman" w:hAnsi="Times New Roman" w:cs="Times New Roman"/>
                <w:color w:val="000000"/>
                <w:sz w:val="24"/>
                <w:szCs w:val="24"/>
                <w:lang w:val="ru-RU"/>
              </w:rPr>
              <w:t>изд.</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sidRPr="00904FAE">
              <w:rPr>
                <w:rFonts w:ascii="Times New Roman" w:hAnsi="Times New Roman" w:cs="Times New Roman"/>
                <w:color w:val="000000"/>
                <w:sz w:val="24"/>
                <w:szCs w:val="24"/>
                <w:lang w:val="ru-RU"/>
              </w:rPr>
              <w:t>Москва:</w:t>
            </w:r>
            <w:r w:rsidRPr="00904FAE">
              <w:rPr>
                <w:lang w:val="ru-RU"/>
              </w:rPr>
              <w:t xml:space="preserve"> </w:t>
            </w:r>
            <w:r w:rsidRPr="00904FAE">
              <w:rPr>
                <w:rFonts w:ascii="Times New Roman" w:hAnsi="Times New Roman" w:cs="Times New Roman"/>
                <w:color w:val="000000"/>
                <w:sz w:val="24"/>
                <w:szCs w:val="24"/>
                <w:lang w:val="ru-RU"/>
              </w:rPr>
              <w:t>Юрайт,</w:t>
            </w:r>
            <w:r w:rsidRPr="00904FAE">
              <w:rPr>
                <w:lang w:val="ru-RU"/>
              </w:rPr>
              <w:t xml:space="preserve"> </w:t>
            </w:r>
            <w:r w:rsidRPr="00904FAE">
              <w:rPr>
                <w:rFonts w:ascii="Times New Roman" w:hAnsi="Times New Roman" w:cs="Times New Roman"/>
                <w:color w:val="000000"/>
                <w:sz w:val="24"/>
                <w:szCs w:val="24"/>
                <w:lang w:val="ru-RU"/>
              </w:rPr>
              <w:t>2021.</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sidRPr="00904FAE">
              <w:rPr>
                <w:rFonts w:ascii="Times New Roman" w:hAnsi="Times New Roman" w:cs="Times New Roman"/>
                <w:color w:val="000000"/>
                <w:sz w:val="24"/>
                <w:szCs w:val="24"/>
                <w:lang w:val="ru-RU"/>
              </w:rPr>
              <w:t>550</w:t>
            </w:r>
            <w:r w:rsidRPr="00904FAE">
              <w:rPr>
                <w:lang w:val="ru-RU"/>
              </w:rPr>
              <w:t xml:space="preserve"> </w:t>
            </w:r>
            <w:r w:rsidRPr="00904FAE">
              <w:rPr>
                <w:rFonts w:ascii="Times New Roman" w:hAnsi="Times New Roman" w:cs="Times New Roman"/>
                <w:color w:val="000000"/>
                <w:sz w:val="24"/>
                <w:szCs w:val="24"/>
                <w:lang w:val="ru-RU"/>
              </w:rPr>
              <w:t>с</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Pr>
                <w:rFonts w:ascii="Times New Roman" w:hAnsi="Times New Roman" w:cs="Times New Roman"/>
                <w:color w:val="000000"/>
                <w:sz w:val="24"/>
                <w:szCs w:val="24"/>
              </w:rPr>
              <w:t>ISBN</w:t>
            </w:r>
            <w:r w:rsidRPr="00904FAE">
              <w:rPr>
                <w:rFonts w:ascii="Times New Roman" w:hAnsi="Times New Roman" w:cs="Times New Roman"/>
                <w:color w:val="000000"/>
                <w:sz w:val="24"/>
                <w:szCs w:val="24"/>
                <w:lang w:val="ru-RU"/>
              </w:rPr>
              <w:t>:</w:t>
            </w:r>
            <w:r w:rsidRPr="00904FAE">
              <w:rPr>
                <w:lang w:val="ru-RU"/>
              </w:rPr>
              <w:t xml:space="preserve"> </w:t>
            </w:r>
            <w:r w:rsidRPr="00904FAE">
              <w:rPr>
                <w:rFonts w:ascii="Times New Roman" w:hAnsi="Times New Roman" w:cs="Times New Roman"/>
                <w:color w:val="000000"/>
                <w:sz w:val="24"/>
                <w:szCs w:val="24"/>
                <w:lang w:val="ru-RU"/>
              </w:rPr>
              <w:t>978-5-534-13809-2.</w:t>
            </w:r>
            <w:r w:rsidRPr="00904FAE">
              <w:rPr>
                <w:lang w:val="ru-RU"/>
              </w:rPr>
              <w:t xml:space="preserve"> </w:t>
            </w:r>
            <w:r w:rsidRPr="00904FAE">
              <w:rPr>
                <w:rFonts w:ascii="Times New Roman" w:hAnsi="Times New Roman" w:cs="Times New Roman"/>
                <w:color w:val="000000"/>
                <w:sz w:val="24"/>
                <w:szCs w:val="24"/>
                <w:lang w:val="ru-RU"/>
              </w:rPr>
              <w:t>-</w:t>
            </w:r>
            <w:r w:rsidRPr="00904FAE">
              <w:rPr>
                <w:lang w:val="ru-RU"/>
              </w:rPr>
              <w:t xml:space="preserve"> </w:t>
            </w:r>
            <w:r>
              <w:rPr>
                <w:rFonts w:ascii="Times New Roman" w:hAnsi="Times New Roman" w:cs="Times New Roman"/>
                <w:color w:val="000000"/>
                <w:sz w:val="24"/>
                <w:szCs w:val="24"/>
              </w:rPr>
              <w:t>URL</w:t>
            </w:r>
            <w:r w:rsidRPr="00904FAE">
              <w:rPr>
                <w:rFonts w:ascii="Times New Roman" w:hAnsi="Times New Roman" w:cs="Times New Roman"/>
                <w:color w:val="000000"/>
                <w:sz w:val="24"/>
                <w:szCs w:val="24"/>
                <w:lang w:val="ru-RU"/>
              </w:rPr>
              <w:t>:</w:t>
            </w:r>
            <w:r w:rsidRPr="00904FAE">
              <w:rPr>
                <w:lang w:val="ru-RU"/>
              </w:rPr>
              <w:t xml:space="preserve"> </w:t>
            </w:r>
            <w:hyperlink r:id="rId9" w:history="1">
              <w:r w:rsidR="00B6168A">
                <w:rPr>
                  <w:rStyle w:val="a3"/>
                  <w:lang w:val="ru-RU"/>
                </w:rPr>
                <w:t>https://urait.ru/bcode/466912</w:t>
              </w:r>
            </w:hyperlink>
            <w:r w:rsidRPr="00904FAE">
              <w:rPr>
                <w:lang w:val="ru-RU"/>
              </w:rPr>
              <w:t xml:space="preserve"> </w:t>
            </w:r>
          </w:p>
        </w:tc>
      </w:tr>
      <w:tr w:rsidR="00041AF0" w:rsidRPr="00904FAE">
        <w:trPr>
          <w:trHeight w:hRule="exact" w:val="585"/>
        </w:trPr>
        <w:tc>
          <w:tcPr>
            <w:tcW w:w="9654" w:type="dxa"/>
            <w:gridSpan w:val="2"/>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041AF0">
        <w:trPr>
          <w:trHeight w:hRule="exact" w:val="3036"/>
        </w:trPr>
        <w:tc>
          <w:tcPr>
            <w:tcW w:w="9654" w:type="dxa"/>
            <w:gridSpan w:val="2"/>
            <w:shd w:val="clear" w:color="000000" w:fill="FFFFFF"/>
            <w:tcMar>
              <w:left w:w="34" w:type="dxa"/>
              <w:right w:w="34" w:type="dxa"/>
            </w:tcMar>
          </w:tcPr>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04FAE">
              <w:rPr>
                <w:rFonts w:ascii="Times New Roman" w:hAnsi="Times New Roman" w:cs="Times New Roman"/>
                <w:color w:val="000000"/>
                <w:sz w:val="24"/>
                <w:szCs w:val="24"/>
                <w:lang w:val="ru-RU"/>
              </w:rPr>
              <w:t xml:space="preserve">  Режим доступа: </w:t>
            </w:r>
            <w:hyperlink r:id="rId10" w:history="1">
              <w:r w:rsidR="00B6168A">
                <w:rPr>
                  <w:rStyle w:val="a3"/>
                  <w:rFonts w:ascii="Times New Roman" w:hAnsi="Times New Roman" w:cs="Times New Roman"/>
                  <w:sz w:val="24"/>
                  <w:szCs w:val="24"/>
                  <w:lang w:val="ru-RU"/>
                </w:rPr>
                <w:t>http://www.iprbookshop.ru</w:t>
              </w:r>
            </w:hyperlink>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xml:space="preserve">2.    ЭБС издательства «Юрайт» Режим доступа: </w:t>
            </w:r>
            <w:hyperlink r:id="rId11" w:history="1">
              <w:r w:rsidR="00B6168A">
                <w:rPr>
                  <w:rStyle w:val="a3"/>
                  <w:rFonts w:ascii="Times New Roman" w:hAnsi="Times New Roman" w:cs="Times New Roman"/>
                  <w:sz w:val="24"/>
                  <w:szCs w:val="24"/>
                  <w:lang w:val="ru-RU"/>
                </w:rPr>
                <w:t>http://biblio-online.ru</w:t>
              </w:r>
            </w:hyperlink>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B6168A">
                <w:rPr>
                  <w:rStyle w:val="a3"/>
                  <w:rFonts w:ascii="Times New Roman" w:hAnsi="Times New Roman" w:cs="Times New Roman"/>
                  <w:sz w:val="24"/>
                  <w:szCs w:val="24"/>
                  <w:lang w:val="ru-RU"/>
                </w:rPr>
                <w:t>http://window.edu.ru/</w:t>
              </w:r>
            </w:hyperlink>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904FA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04FA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04FAE">
              <w:rPr>
                <w:rFonts w:ascii="Times New Roman" w:hAnsi="Times New Roman" w:cs="Times New Roman"/>
                <w:color w:val="000000"/>
                <w:sz w:val="24"/>
                <w:szCs w:val="24"/>
                <w:lang w:val="ru-RU"/>
              </w:rPr>
              <w:t xml:space="preserve"> Режим доступа: </w:t>
            </w:r>
            <w:hyperlink r:id="rId13" w:history="1">
              <w:r w:rsidR="00B6168A">
                <w:rPr>
                  <w:rStyle w:val="a3"/>
                  <w:rFonts w:ascii="Times New Roman" w:hAnsi="Times New Roman" w:cs="Times New Roman"/>
                  <w:sz w:val="24"/>
                  <w:szCs w:val="24"/>
                  <w:lang w:val="ru-RU"/>
                </w:rPr>
                <w:t>http://elibrary.ru</w:t>
              </w:r>
            </w:hyperlink>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04FAE">
              <w:rPr>
                <w:rFonts w:ascii="Times New Roman" w:hAnsi="Times New Roman" w:cs="Times New Roman"/>
                <w:color w:val="000000"/>
                <w:sz w:val="24"/>
                <w:szCs w:val="24"/>
                <w:lang w:val="ru-RU"/>
              </w:rPr>
              <w:t xml:space="preserve"> Режим доступа:  </w:t>
            </w:r>
            <w:hyperlink r:id="rId14" w:history="1">
              <w:r w:rsidR="00B6168A">
                <w:rPr>
                  <w:rStyle w:val="a3"/>
                  <w:rFonts w:ascii="Times New Roman" w:hAnsi="Times New Roman" w:cs="Times New Roman"/>
                  <w:sz w:val="24"/>
                  <w:szCs w:val="24"/>
                  <w:lang w:val="ru-RU"/>
                </w:rPr>
                <w:t>http://www.sciencedirect.com</w:t>
              </w:r>
            </w:hyperlink>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A52BA9">
                <w:rPr>
                  <w:rStyle w:val="a3"/>
                  <w:rFonts w:ascii="Times New Roman" w:hAnsi="Times New Roman" w:cs="Times New Roman"/>
                  <w:sz w:val="24"/>
                  <w:szCs w:val="24"/>
                </w:rPr>
                <w:t>www.edu.ru</w:t>
              </w:r>
            </w:hyperlink>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B6168A">
                <w:rPr>
                  <w:rStyle w:val="a3"/>
                  <w:rFonts w:ascii="Times New Roman" w:hAnsi="Times New Roman" w:cs="Times New Roman"/>
                  <w:sz w:val="24"/>
                  <w:szCs w:val="24"/>
                  <w:lang w:val="ru-RU"/>
                </w:rPr>
                <w:t>http://journals.cambridge.org</w:t>
              </w:r>
            </w:hyperlink>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B6168A">
                <w:rPr>
                  <w:rStyle w:val="a3"/>
                  <w:rFonts w:ascii="Times New Roman" w:hAnsi="Times New Roman" w:cs="Times New Roman"/>
                  <w:sz w:val="24"/>
                  <w:szCs w:val="24"/>
                  <w:lang w:val="ru-RU"/>
                </w:rPr>
                <w:t>http://www.oxfordjoumals.org</w:t>
              </w:r>
            </w:hyperlink>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B6168A">
                <w:rPr>
                  <w:rStyle w:val="a3"/>
                  <w:rFonts w:ascii="Times New Roman" w:hAnsi="Times New Roman" w:cs="Times New Roman"/>
                  <w:sz w:val="24"/>
                  <w:szCs w:val="24"/>
                  <w:lang w:val="ru-RU"/>
                </w:rPr>
                <w:t>http://dic.academic.ru/</w:t>
              </w:r>
            </w:hyperlink>
          </w:p>
          <w:p w:rsidR="00041AF0" w:rsidRDefault="00904FAE">
            <w:pPr>
              <w:spacing w:after="0" w:line="240" w:lineRule="auto"/>
              <w:jc w:val="both"/>
              <w:rPr>
                <w:sz w:val="24"/>
                <w:szCs w:val="24"/>
              </w:rPr>
            </w:pPr>
            <w:r w:rsidRPr="00904FAE">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w:t>
            </w:r>
            <w:r>
              <w:rPr>
                <w:rFonts w:ascii="Times New Roman" w:hAnsi="Times New Roman" w:cs="Times New Roman"/>
                <w:color w:val="000000"/>
                <w:sz w:val="24"/>
                <w:szCs w:val="24"/>
              </w:rPr>
              <w:t>Режим</w:t>
            </w:r>
          </w:p>
        </w:tc>
      </w:tr>
    </w:tbl>
    <w:p w:rsidR="00041AF0" w:rsidRDefault="00904F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1AF0" w:rsidRPr="00904FAE">
        <w:trPr>
          <w:trHeight w:hRule="exact" w:val="6776"/>
        </w:trPr>
        <w:tc>
          <w:tcPr>
            <w:tcW w:w="9654" w:type="dxa"/>
            <w:shd w:val="clear" w:color="000000" w:fill="FFFFFF"/>
            <w:tcMar>
              <w:left w:w="34" w:type="dxa"/>
              <w:right w:w="34" w:type="dxa"/>
            </w:tcMar>
          </w:tcPr>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lastRenderedPageBreak/>
              <w:t xml:space="preserve">доступа: </w:t>
            </w:r>
            <w:hyperlink r:id="rId19" w:history="1">
              <w:r w:rsidR="00B6168A">
                <w:rPr>
                  <w:rStyle w:val="a3"/>
                  <w:rFonts w:ascii="Times New Roman" w:hAnsi="Times New Roman" w:cs="Times New Roman"/>
                  <w:sz w:val="24"/>
                  <w:szCs w:val="24"/>
                  <w:lang w:val="ru-RU"/>
                </w:rPr>
                <w:t>http://www.benran.ru</w:t>
              </w:r>
            </w:hyperlink>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xml:space="preserve">11.   Сайт Госкомстата РФ. Режим доступа: </w:t>
            </w:r>
            <w:hyperlink r:id="rId20" w:history="1">
              <w:r w:rsidR="00B6168A">
                <w:rPr>
                  <w:rStyle w:val="a3"/>
                  <w:rFonts w:ascii="Times New Roman" w:hAnsi="Times New Roman" w:cs="Times New Roman"/>
                  <w:sz w:val="24"/>
                  <w:szCs w:val="24"/>
                  <w:lang w:val="ru-RU"/>
                </w:rPr>
                <w:t>http://www.gks.ru</w:t>
              </w:r>
            </w:hyperlink>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1" w:history="1">
              <w:r w:rsidR="00B6168A">
                <w:rPr>
                  <w:rStyle w:val="a3"/>
                  <w:rFonts w:ascii="Times New Roman" w:hAnsi="Times New Roman" w:cs="Times New Roman"/>
                  <w:sz w:val="24"/>
                  <w:szCs w:val="24"/>
                  <w:lang w:val="ru-RU"/>
                </w:rPr>
                <w:t>http://diss.rsl.ru</w:t>
              </w:r>
            </w:hyperlink>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B6168A">
                <w:rPr>
                  <w:rStyle w:val="a3"/>
                  <w:rFonts w:ascii="Times New Roman" w:hAnsi="Times New Roman" w:cs="Times New Roman"/>
                  <w:sz w:val="24"/>
                  <w:szCs w:val="24"/>
                  <w:lang w:val="ru-RU"/>
                </w:rPr>
                <w:t>http://ru.spinform.ru</w:t>
              </w:r>
            </w:hyperlink>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41AF0" w:rsidRPr="00904FAE">
        <w:trPr>
          <w:trHeight w:hRule="exact" w:val="314"/>
        </w:trPr>
        <w:tc>
          <w:tcPr>
            <w:tcW w:w="9654" w:type="dxa"/>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041AF0" w:rsidRPr="00904FAE">
        <w:trPr>
          <w:trHeight w:hRule="exact" w:val="8301"/>
        </w:trPr>
        <w:tc>
          <w:tcPr>
            <w:tcW w:w="9654" w:type="dxa"/>
            <w:shd w:val="clear" w:color="000000" w:fill="FFFFFF"/>
            <w:tcMar>
              <w:left w:w="34" w:type="dxa"/>
              <w:right w:w="34" w:type="dxa"/>
            </w:tcMar>
          </w:tcPr>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041AF0" w:rsidRPr="00904FAE" w:rsidRDefault="00904FAE">
            <w:pPr>
              <w:spacing w:after="0" w:line="240" w:lineRule="auto"/>
              <w:jc w:val="both"/>
              <w:rPr>
                <w:sz w:val="24"/>
                <w:szCs w:val="24"/>
                <w:lang w:val="ru-RU"/>
              </w:rPr>
            </w:pPr>
            <w:r>
              <w:rPr>
                <w:rFonts w:ascii="Times New Roman" w:hAnsi="Times New Roman" w:cs="Times New Roman"/>
                <w:color w:val="000000"/>
                <w:sz w:val="24"/>
                <w:szCs w:val="24"/>
              </w:rPr>
              <w:t>⦁</w:t>
            </w:r>
            <w:r w:rsidRPr="00904FAE">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41AF0" w:rsidRPr="00904FAE" w:rsidRDefault="00904FAE">
            <w:pPr>
              <w:spacing w:after="0" w:line="240" w:lineRule="auto"/>
              <w:jc w:val="both"/>
              <w:rPr>
                <w:sz w:val="24"/>
                <w:szCs w:val="24"/>
                <w:lang w:val="ru-RU"/>
              </w:rPr>
            </w:pPr>
            <w:r>
              <w:rPr>
                <w:rFonts w:ascii="Times New Roman" w:hAnsi="Times New Roman" w:cs="Times New Roman"/>
                <w:color w:val="000000"/>
                <w:sz w:val="24"/>
                <w:szCs w:val="24"/>
              </w:rPr>
              <w:t>⦁</w:t>
            </w:r>
            <w:r w:rsidRPr="00904FAE">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041AF0" w:rsidRPr="00904FAE" w:rsidRDefault="00904FAE">
            <w:pPr>
              <w:spacing w:after="0" w:line="240" w:lineRule="auto"/>
              <w:jc w:val="both"/>
              <w:rPr>
                <w:sz w:val="24"/>
                <w:szCs w:val="24"/>
                <w:lang w:val="ru-RU"/>
              </w:rPr>
            </w:pPr>
            <w:r>
              <w:rPr>
                <w:rFonts w:ascii="Times New Roman" w:hAnsi="Times New Roman" w:cs="Times New Roman"/>
                <w:color w:val="000000"/>
                <w:sz w:val="24"/>
                <w:szCs w:val="24"/>
              </w:rPr>
              <w:t>⦁</w:t>
            </w:r>
            <w:r w:rsidRPr="00904FAE">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041AF0" w:rsidRPr="00904FAE" w:rsidRDefault="00904FAE">
            <w:pPr>
              <w:spacing w:after="0" w:line="240" w:lineRule="auto"/>
              <w:jc w:val="both"/>
              <w:rPr>
                <w:sz w:val="24"/>
                <w:szCs w:val="24"/>
                <w:lang w:val="ru-RU"/>
              </w:rPr>
            </w:pPr>
            <w:r>
              <w:rPr>
                <w:rFonts w:ascii="Times New Roman" w:hAnsi="Times New Roman" w:cs="Times New Roman"/>
                <w:color w:val="000000"/>
                <w:sz w:val="24"/>
                <w:szCs w:val="24"/>
              </w:rPr>
              <w:t>⦁</w:t>
            </w:r>
            <w:r w:rsidRPr="00904FAE">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41AF0" w:rsidRPr="00904FAE" w:rsidRDefault="00904FAE">
            <w:pPr>
              <w:spacing w:after="0" w:line="240" w:lineRule="auto"/>
              <w:jc w:val="both"/>
              <w:rPr>
                <w:sz w:val="24"/>
                <w:szCs w:val="24"/>
                <w:lang w:val="ru-RU"/>
              </w:rPr>
            </w:pPr>
            <w:r>
              <w:rPr>
                <w:rFonts w:ascii="Times New Roman" w:hAnsi="Times New Roman" w:cs="Times New Roman"/>
                <w:color w:val="000000"/>
                <w:sz w:val="24"/>
                <w:szCs w:val="24"/>
              </w:rPr>
              <w:t>⦁</w:t>
            </w:r>
            <w:r w:rsidRPr="00904FAE">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w:t>
            </w:r>
          </w:p>
        </w:tc>
      </w:tr>
    </w:tbl>
    <w:p w:rsidR="00041AF0" w:rsidRPr="00904FAE" w:rsidRDefault="00904FAE">
      <w:pPr>
        <w:rPr>
          <w:sz w:val="0"/>
          <w:szCs w:val="0"/>
          <w:lang w:val="ru-RU"/>
        </w:rPr>
      </w:pPr>
      <w:r w:rsidRPr="00904F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41AF0" w:rsidRPr="00904FAE">
        <w:trPr>
          <w:trHeight w:hRule="exact" w:val="5514"/>
        </w:trPr>
        <w:tc>
          <w:tcPr>
            <w:tcW w:w="9654" w:type="dxa"/>
            <w:shd w:val="clear" w:color="000000" w:fill="FFFFFF"/>
            <w:tcMar>
              <w:left w:w="34" w:type="dxa"/>
              <w:right w:w="34" w:type="dxa"/>
            </w:tcMar>
          </w:tcPr>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41AF0" w:rsidRPr="00904FAE">
        <w:trPr>
          <w:trHeight w:hRule="exact" w:val="855"/>
        </w:trPr>
        <w:tc>
          <w:tcPr>
            <w:tcW w:w="9654" w:type="dxa"/>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41AF0" w:rsidRPr="00904FAE">
        <w:trPr>
          <w:trHeight w:hRule="exact" w:val="2989"/>
        </w:trPr>
        <w:tc>
          <w:tcPr>
            <w:tcW w:w="9654" w:type="dxa"/>
            <w:shd w:val="clear" w:color="000000" w:fill="FFFFFF"/>
            <w:tcMar>
              <w:left w:w="34" w:type="dxa"/>
              <w:right w:w="34" w:type="dxa"/>
            </w:tcMar>
          </w:tcPr>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Перечень программного обеспечения</w:t>
            </w:r>
          </w:p>
          <w:p w:rsidR="00041AF0" w:rsidRPr="00904FAE" w:rsidRDefault="00041AF0">
            <w:pPr>
              <w:spacing w:after="0" w:line="240" w:lineRule="auto"/>
              <w:jc w:val="both"/>
              <w:rPr>
                <w:sz w:val="24"/>
                <w:szCs w:val="24"/>
                <w:lang w:val="ru-RU"/>
              </w:rPr>
            </w:pP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04FA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041AF0" w:rsidRDefault="00904FA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41AF0" w:rsidRDefault="00904FA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04FAE">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904FAE">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Антивирус Касперского</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04FAE">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904FAE">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904FAE">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041AF0" w:rsidRPr="00904FAE" w:rsidRDefault="00041AF0">
            <w:pPr>
              <w:spacing w:after="0" w:line="240" w:lineRule="auto"/>
              <w:jc w:val="both"/>
              <w:rPr>
                <w:sz w:val="24"/>
                <w:szCs w:val="24"/>
                <w:lang w:val="ru-RU"/>
              </w:rPr>
            </w:pP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041AF0" w:rsidRPr="00904FAE">
        <w:trPr>
          <w:trHeight w:hRule="exact" w:val="304"/>
        </w:trPr>
        <w:tc>
          <w:tcPr>
            <w:tcW w:w="9654" w:type="dxa"/>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 xml:space="preserve">• Сайт Правительства РФ </w:t>
            </w:r>
            <w:hyperlink r:id="rId23" w:history="1">
              <w:r w:rsidR="00A52BA9">
                <w:rPr>
                  <w:rStyle w:val="a3"/>
                  <w:rFonts w:ascii="Times New Roman" w:hAnsi="Times New Roman" w:cs="Times New Roman"/>
                  <w:sz w:val="24"/>
                  <w:szCs w:val="24"/>
                </w:rPr>
                <w:t>www.government.ru</w:t>
              </w:r>
            </w:hyperlink>
          </w:p>
        </w:tc>
      </w:tr>
      <w:tr w:rsidR="00041AF0" w:rsidRPr="00904FAE">
        <w:trPr>
          <w:trHeight w:hRule="exact" w:val="304"/>
        </w:trPr>
        <w:tc>
          <w:tcPr>
            <w:tcW w:w="9654" w:type="dxa"/>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 xml:space="preserve">• Сайт Президента РФ </w:t>
            </w:r>
            <w:hyperlink r:id="rId24" w:history="1">
              <w:r w:rsidR="00B6168A">
                <w:rPr>
                  <w:rStyle w:val="a3"/>
                  <w:rFonts w:ascii="Times New Roman" w:hAnsi="Times New Roman" w:cs="Times New Roman"/>
                  <w:sz w:val="24"/>
                  <w:szCs w:val="24"/>
                  <w:lang w:val="ru-RU"/>
                </w:rPr>
                <w:t>http://www.president.kremlin.ru</w:t>
              </w:r>
            </w:hyperlink>
          </w:p>
        </w:tc>
      </w:tr>
      <w:tr w:rsidR="00041AF0" w:rsidRPr="00904FAE">
        <w:trPr>
          <w:trHeight w:hRule="exact" w:val="304"/>
        </w:trPr>
        <w:tc>
          <w:tcPr>
            <w:tcW w:w="9654" w:type="dxa"/>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B6168A">
                <w:rPr>
                  <w:rStyle w:val="a3"/>
                  <w:rFonts w:ascii="Times New Roman" w:hAnsi="Times New Roman" w:cs="Times New Roman"/>
                  <w:sz w:val="24"/>
                  <w:szCs w:val="24"/>
                  <w:lang w:val="ru-RU"/>
                </w:rPr>
                <w:t>http://www.ict.edu.ru</w:t>
              </w:r>
            </w:hyperlink>
          </w:p>
        </w:tc>
      </w:tr>
      <w:tr w:rsidR="00041AF0" w:rsidRPr="00904FAE">
        <w:trPr>
          <w:trHeight w:hRule="exact" w:val="304"/>
        </w:trPr>
        <w:tc>
          <w:tcPr>
            <w:tcW w:w="9654" w:type="dxa"/>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041AF0">
        <w:trPr>
          <w:trHeight w:hRule="exact" w:val="585"/>
        </w:trPr>
        <w:tc>
          <w:tcPr>
            <w:tcW w:w="9654" w:type="dxa"/>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041AF0" w:rsidRDefault="00904FAE">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B6168A">
                <w:rPr>
                  <w:rStyle w:val="a3"/>
                  <w:rFonts w:ascii="Times New Roman" w:hAnsi="Times New Roman" w:cs="Times New Roman"/>
                  <w:sz w:val="24"/>
                  <w:szCs w:val="24"/>
                </w:rPr>
                <w:t>http://fgosvo.ru</w:t>
              </w:r>
            </w:hyperlink>
          </w:p>
        </w:tc>
      </w:tr>
      <w:tr w:rsidR="00041AF0" w:rsidRPr="00904FAE">
        <w:trPr>
          <w:trHeight w:hRule="exact" w:val="304"/>
        </w:trPr>
        <w:tc>
          <w:tcPr>
            <w:tcW w:w="9654" w:type="dxa"/>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 xml:space="preserve">•  Официальный интернет-портал правовой информации </w:t>
            </w:r>
            <w:hyperlink r:id="rId27" w:history="1">
              <w:r w:rsidR="00B6168A">
                <w:rPr>
                  <w:rStyle w:val="a3"/>
                  <w:rFonts w:ascii="Times New Roman" w:hAnsi="Times New Roman" w:cs="Times New Roman"/>
                  <w:sz w:val="24"/>
                  <w:szCs w:val="24"/>
                  <w:lang w:val="ru-RU"/>
                </w:rPr>
                <w:t>http://pravo.gov.ru</w:t>
              </w:r>
            </w:hyperlink>
          </w:p>
        </w:tc>
      </w:tr>
      <w:tr w:rsidR="00041AF0" w:rsidRPr="00904FAE">
        <w:trPr>
          <w:trHeight w:hRule="exact" w:val="304"/>
        </w:trPr>
        <w:tc>
          <w:tcPr>
            <w:tcW w:w="9654" w:type="dxa"/>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 xml:space="preserve">• Справочная правовая система «Гарант» </w:t>
            </w:r>
            <w:hyperlink r:id="rId28" w:history="1">
              <w:r w:rsidR="00B6168A">
                <w:rPr>
                  <w:rStyle w:val="a3"/>
                  <w:rFonts w:ascii="Times New Roman" w:hAnsi="Times New Roman" w:cs="Times New Roman"/>
                  <w:sz w:val="24"/>
                  <w:szCs w:val="24"/>
                  <w:lang w:val="ru-RU"/>
                </w:rPr>
                <w:t>http://edu.garant.ru/omga/</w:t>
              </w:r>
            </w:hyperlink>
          </w:p>
        </w:tc>
      </w:tr>
      <w:tr w:rsidR="00041AF0" w:rsidRPr="00904FAE">
        <w:trPr>
          <w:trHeight w:hRule="exact" w:val="585"/>
        </w:trPr>
        <w:tc>
          <w:tcPr>
            <w:tcW w:w="9654" w:type="dxa"/>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color w:val="000000"/>
                <w:sz w:val="24"/>
                <w:szCs w:val="24"/>
                <w:lang w:val="ru-RU"/>
              </w:rPr>
              <w:t xml:space="preserve">• Справочная правовая система «Консультант Плюс» </w:t>
            </w:r>
            <w:hyperlink r:id="rId29" w:history="1">
              <w:r w:rsidR="00B6168A">
                <w:rPr>
                  <w:rStyle w:val="a3"/>
                  <w:rFonts w:ascii="Times New Roman" w:hAnsi="Times New Roman" w:cs="Times New Roman"/>
                  <w:sz w:val="24"/>
                  <w:szCs w:val="24"/>
                  <w:lang w:val="ru-RU"/>
                </w:rPr>
                <w:t>http://www.consultant.ru/edu/student/study/</w:t>
              </w:r>
            </w:hyperlink>
          </w:p>
        </w:tc>
      </w:tr>
      <w:tr w:rsidR="00041AF0">
        <w:trPr>
          <w:trHeight w:hRule="exact" w:val="314"/>
        </w:trPr>
        <w:tc>
          <w:tcPr>
            <w:tcW w:w="9654" w:type="dxa"/>
            <w:shd w:val="clear" w:color="000000" w:fill="FFFFFF"/>
            <w:tcMar>
              <w:left w:w="34" w:type="dxa"/>
              <w:right w:w="34" w:type="dxa"/>
            </w:tcMar>
          </w:tcPr>
          <w:p w:rsidR="00041AF0" w:rsidRDefault="00904FA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41AF0" w:rsidRPr="00904FAE">
        <w:trPr>
          <w:trHeight w:hRule="exact" w:val="2720"/>
        </w:trPr>
        <w:tc>
          <w:tcPr>
            <w:tcW w:w="9654" w:type="dxa"/>
            <w:shd w:val="clear" w:color="000000" w:fill="FFFFFF"/>
            <w:tcMar>
              <w:left w:w="34" w:type="dxa"/>
              <w:right w:w="34" w:type="dxa"/>
            </w:tcMar>
          </w:tcPr>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04FAE">
              <w:rPr>
                <w:rFonts w:ascii="Times New Roman" w:hAnsi="Times New Roman" w:cs="Times New Roman"/>
                <w:color w:val="000000"/>
                <w:sz w:val="24"/>
                <w:szCs w:val="24"/>
                <w:lang w:val="ru-RU"/>
              </w:rPr>
              <w:t>, обеспечивает:</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904FAE">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041AF0" w:rsidRPr="00904FAE" w:rsidRDefault="00904FAE">
      <w:pPr>
        <w:rPr>
          <w:sz w:val="0"/>
          <w:szCs w:val="0"/>
          <w:lang w:val="ru-RU"/>
        </w:rPr>
      </w:pPr>
      <w:r w:rsidRPr="00904F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41AF0" w:rsidRPr="00904FAE">
        <w:trPr>
          <w:trHeight w:hRule="exact" w:val="4882"/>
        </w:trPr>
        <w:tc>
          <w:tcPr>
            <w:tcW w:w="9654" w:type="dxa"/>
            <w:shd w:val="clear" w:color="000000" w:fill="FFFFFF"/>
            <w:tcMar>
              <w:left w:w="34" w:type="dxa"/>
              <w:right w:w="34" w:type="dxa"/>
            </w:tcMar>
          </w:tcPr>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обработка текстовой, графической и эмпирической информации;</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компьютерное тестирование;</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демонстрация мультимедийных материалов.</w:t>
            </w:r>
          </w:p>
        </w:tc>
      </w:tr>
      <w:tr w:rsidR="00041AF0" w:rsidRPr="00904FAE">
        <w:trPr>
          <w:trHeight w:hRule="exact" w:val="277"/>
        </w:trPr>
        <w:tc>
          <w:tcPr>
            <w:tcW w:w="9640" w:type="dxa"/>
          </w:tcPr>
          <w:p w:rsidR="00041AF0" w:rsidRPr="00904FAE" w:rsidRDefault="00041AF0">
            <w:pPr>
              <w:rPr>
                <w:lang w:val="ru-RU"/>
              </w:rPr>
            </w:pPr>
          </w:p>
        </w:tc>
      </w:tr>
      <w:tr w:rsidR="00041AF0" w:rsidRPr="00904FAE">
        <w:trPr>
          <w:trHeight w:hRule="exact" w:val="585"/>
        </w:trPr>
        <w:tc>
          <w:tcPr>
            <w:tcW w:w="9654" w:type="dxa"/>
            <w:shd w:val="clear" w:color="000000" w:fill="FFFFFF"/>
            <w:tcMar>
              <w:left w:w="34" w:type="dxa"/>
              <w:right w:w="34" w:type="dxa"/>
            </w:tcMar>
          </w:tcPr>
          <w:p w:rsidR="00041AF0" w:rsidRPr="00904FAE" w:rsidRDefault="00904FAE">
            <w:pPr>
              <w:spacing w:after="0" w:line="240" w:lineRule="auto"/>
              <w:rPr>
                <w:sz w:val="24"/>
                <w:szCs w:val="24"/>
                <w:lang w:val="ru-RU"/>
              </w:rPr>
            </w:pPr>
            <w:r w:rsidRPr="00904FAE">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041AF0" w:rsidRPr="00904FAE">
        <w:trPr>
          <w:trHeight w:hRule="exact" w:val="9646"/>
        </w:trPr>
        <w:tc>
          <w:tcPr>
            <w:tcW w:w="9654" w:type="dxa"/>
            <w:shd w:val="clear" w:color="000000" w:fill="FFFFFF"/>
            <w:tcMar>
              <w:left w:w="34" w:type="dxa"/>
              <w:right w:w="34" w:type="dxa"/>
            </w:tcMar>
          </w:tcPr>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04FA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04FAE">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04FA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04FA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04FAE">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04FA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04FAE">
              <w:rPr>
                <w:rFonts w:ascii="Times New Roman" w:hAnsi="Times New Roman" w:cs="Times New Roman"/>
                <w:color w:val="000000"/>
                <w:sz w:val="24"/>
                <w:szCs w:val="24"/>
                <w:lang w:val="ru-RU"/>
              </w:rPr>
              <w:t xml:space="preserve"> 2007;</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04FA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04FA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04FAE">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04FA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04FA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04FAE">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904FAE">
              <w:rPr>
                <w:rFonts w:ascii="Times New Roman" w:hAnsi="Times New Roman" w:cs="Times New Roman"/>
                <w:color w:val="000000"/>
                <w:sz w:val="24"/>
                <w:szCs w:val="24"/>
                <w:lang w:val="ru-RU"/>
              </w:rPr>
              <w:t>» и «ЭБС ЮРАЙТ».</w:t>
            </w:r>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904FAE">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04FA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04FAE">
              <w:rPr>
                <w:rFonts w:ascii="Times New Roman" w:hAnsi="Times New Roman" w:cs="Times New Roman"/>
                <w:color w:val="000000"/>
                <w:sz w:val="24"/>
                <w:szCs w:val="24"/>
                <w:lang w:val="ru-RU"/>
              </w:rPr>
              <w:t>,</w:t>
            </w:r>
          </w:p>
        </w:tc>
      </w:tr>
    </w:tbl>
    <w:p w:rsidR="00041AF0" w:rsidRPr="00904FAE" w:rsidRDefault="00904FAE">
      <w:pPr>
        <w:rPr>
          <w:sz w:val="0"/>
          <w:szCs w:val="0"/>
          <w:lang w:val="ru-RU"/>
        </w:rPr>
      </w:pPr>
      <w:r w:rsidRPr="00904F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41AF0" w:rsidRPr="00904FAE">
        <w:trPr>
          <w:trHeight w:hRule="exact" w:val="4612"/>
        </w:trPr>
        <w:tc>
          <w:tcPr>
            <w:tcW w:w="9654" w:type="dxa"/>
            <w:shd w:val="clear" w:color="000000" w:fill="FFFFFF"/>
            <w:tcMar>
              <w:left w:w="34" w:type="dxa"/>
              <w:right w:w="34" w:type="dxa"/>
            </w:tcMar>
          </w:tcPr>
          <w:p w:rsidR="00041AF0" w:rsidRPr="00904FAE" w:rsidRDefault="00904FAE">
            <w:pPr>
              <w:spacing w:after="0" w:line="240" w:lineRule="auto"/>
              <w:jc w:val="both"/>
              <w:rPr>
                <w:sz w:val="24"/>
                <w:szCs w:val="24"/>
                <w:lang w:val="ru-RU"/>
              </w:rPr>
            </w:pPr>
            <w:r>
              <w:rPr>
                <w:rFonts w:ascii="Times New Roman" w:hAnsi="Times New Roman" w:cs="Times New Roman"/>
                <w:color w:val="000000"/>
                <w:sz w:val="24"/>
                <w:szCs w:val="24"/>
              </w:rPr>
              <w:lastRenderedPageBreak/>
              <w:t>LibreOffice</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04FAE">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904FAE">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04FA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04FA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04FAE">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A52BA9">
                <w:rPr>
                  <w:rStyle w:val="a3"/>
                  <w:rFonts w:ascii="Times New Roman" w:hAnsi="Times New Roman" w:cs="Times New Roman"/>
                  <w:sz w:val="24"/>
                  <w:szCs w:val="24"/>
                </w:rPr>
                <w:t>www.biblio-online.ru</w:t>
              </w:r>
            </w:hyperlink>
          </w:p>
          <w:p w:rsidR="00041AF0" w:rsidRPr="00904FAE" w:rsidRDefault="00904FAE">
            <w:pPr>
              <w:spacing w:after="0" w:line="240" w:lineRule="auto"/>
              <w:jc w:val="both"/>
              <w:rPr>
                <w:sz w:val="24"/>
                <w:szCs w:val="24"/>
                <w:lang w:val="ru-RU"/>
              </w:rPr>
            </w:pPr>
            <w:r w:rsidRPr="00904FAE">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04FA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04FA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04F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04FA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04FA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04FAE">
              <w:rPr>
                <w:rFonts w:ascii="Times New Roman" w:hAnsi="Times New Roman" w:cs="Times New Roman"/>
                <w:color w:val="000000"/>
                <w:sz w:val="24"/>
                <w:szCs w:val="24"/>
                <w:lang w:val="ru-RU"/>
              </w:rPr>
              <w:t>, Электронно библиотечная система «ЭБС ЮРАЙТ».</w:t>
            </w:r>
          </w:p>
        </w:tc>
      </w:tr>
    </w:tbl>
    <w:p w:rsidR="00041AF0" w:rsidRPr="00904FAE" w:rsidRDefault="00041AF0">
      <w:pPr>
        <w:rPr>
          <w:lang w:val="ru-RU"/>
        </w:rPr>
      </w:pPr>
    </w:p>
    <w:sectPr w:rsidR="00041AF0" w:rsidRPr="00904FA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1AF0"/>
    <w:rsid w:val="000C52BE"/>
    <w:rsid w:val="001F0BC7"/>
    <w:rsid w:val="00904FAE"/>
    <w:rsid w:val="00A52BA9"/>
    <w:rsid w:val="00B6168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D87427-4D16-443C-AA48-BDD8F014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2BA9"/>
    <w:rPr>
      <w:color w:val="0563C1" w:themeColor="hyperlink"/>
      <w:u w:val="single"/>
    </w:rPr>
  </w:style>
  <w:style w:type="character" w:styleId="a4">
    <w:name w:val="Unresolved Mention"/>
    <w:basedOn w:val="a0"/>
    <w:uiPriority w:val="99"/>
    <w:semiHidden/>
    <w:unhideWhenUsed/>
    <w:rsid w:val="00B61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1069"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74892"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68889" TargetMode="External"/><Relationship Id="rId11" Type="http://schemas.openxmlformats.org/officeDocument/2006/relationships/hyperlink" Target="http://biblio-online.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54888" TargetMode="External"/><Relationship Id="rId15" Type="http://schemas.openxmlformats.org/officeDocument/2006/relationships/hyperlink" Target="http://www.edu.ru"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fontTable" Target="fontTable.xml"/><Relationship Id="rId4" Type="http://schemas.openxmlformats.org/officeDocument/2006/relationships/hyperlink" Target="https://urait.ru/bcode/449892" TargetMode="External"/><Relationship Id="rId9" Type="http://schemas.openxmlformats.org/officeDocument/2006/relationships/hyperlink" Target="https://urait.ru/bcode/466912"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7170</Words>
  <Characters>40872</Characters>
  <Application>Microsoft Office Word</Application>
  <DocSecurity>0</DocSecurity>
  <Lines>340</Lines>
  <Paragraphs>95</Paragraphs>
  <ScaleCrop>false</ScaleCrop>
  <Company/>
  <LinksUpToDate>false</LinksUpToDate>
  <CharactersWithSpaces>47947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2021-2022_ФГОС3++2021_Бак-ОЗФО-Мен_(ЛиУЗ)(21)_plx_Правоведение</dc:title>
  <dc:creator>FastReport.NET</dc:creator>
  <cp:lastModifiedBy>Mark Bernstorf</cp:lastModifiedBy>
  <cp:revision>5</cp:revision>
  <dcterms:created xsi:type="dcterms:W3CDTF">2022-01-14T10:46:00Z</dcterms:created>
  <dcterms:modified xsi:type="dcterms:W3CDTF">2022-11-12T12:24:00Z</dcterms:modified>
</cp:coreProperties>
</file>